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5FAA" w14:textId="77777777" w:rsidR="00000000" w:rsidRDefault="00000000">
      <w:pPr>
        <w:pStyle w:val="1"/>
      </w:pPr>
      <w:r>
        <w:fldChar w:fldCharType="begin"/>
      </w:r>
      <w:r>
        <w:instrText>HYPERLINK "https://internet.garant.ru/document/redirect/70489500/0"</w:instrText>
      </w:r>
      <w:r>
        <w:fldChar w:fldCharType="separate"/>
      </w:r>
      <w:r>
        <w:rPr>
          <w:rStyle w:val="a4"/>
          <w:b w:val="0"/>
          <w:bCs w:val="0"/>
        </w:rPr>
        <w:t xml:space="preserve">Типовая инструкция по охране труда для слесаря по обслуживанию тепловых сетей РД </w:t>
      </w:r>
      <w:proofErr w:type="gramStart"/>
      <w:r>
        <w:rPr>
          <w:rStyle w:val="a4"/>
          <w:b w:val="0"/>
          <w:bCs w:val="0"/>
        </w:rPr>
        <w:t>34.03.259-93</w:t>
      </w:r>
      <w:proofErr w:type="gramEnd"/>
      <w:r>
        <w:rPr>
          <w:rStyle w:val="a4"/>
          <w:b w:val="0"/>
          <w:bCs w:val="0"/>
        </w:rPr>
        <w:t xml:space="preserve"> (утв. Министерством топлива и энергетики РФ 26 января 1993 г.)</w:t>
      </w:r>
      <w:r>
        <w:fldChar w:fldCharType="end"/>
      </w:r>
    </w:p>
    <w:p w14:paraId="17B3B448" w14:textId="77777777" w:rsidR="00000000" w:rsidRDefault="00000000"/>
    <w:p w14:paraId="1096AFC3" w14:textId="77777777" w:rsidR="00000000" w:rsidRDefault="00000000">
      <w:bookmarkStart w:id="0" w:name="sub_100"/>
      <w:r>
        <w:t>В настоящей Типовой инструкции (далее Инструкция) приведены требования по охране труда для слесаря по обслуживанию тепловых сетей.</w:t>
      </w:r>
    </w:p>
    <w:bookmarkEnd w:id="0"/>
    <w:p w14:paraId="7FE195A4" w14:textId="77777777" w:rsidR="00000000" w:rsidRDefault="00000000">
      <w:r>
        <w:t>Данная Инструкция предназначена для разработки местных инструкций с учетом конкретных условий труда.</w:t>
      </w:r>
    </w:p>
    <w:p w14:paraId="0C36B190" w14:textId="77777777" w:rsidR="00000000" w:rsidRDefault="00000000"/>
    <w:p w14:paraId="294693E4" w14:textId="77777777" w:rsidR="00000000" w:rsidRDefault="00000000">
      <w:pPr>
        <w:pStyle w:val="1"/>
      </w:pPr>
      <w:bookmarkStart w:id="1" w:name="sub_1"/>
      <w:r>
        <w:t>1. Общие положения</w:t>
      </w:r>
    </w:p>
    <w:bookmarkEnd w:id="1"/>
    <w:p w14:paraId="13A45C9C" w14:textId="77777777" w:rsidR="00000000" w:rsidRDefault="00000000"/>
    <w:p w14:paraId="23818ACA" w14:textId="77777777" w:rsidR="00000000" w:rsidRDefault="00000000">
      <w:bookmarkStart w:id="2" w:name="sub_11"/>
      <w:r>
        <w:t>1.1. Инструкция по охране труда является основным документом, устанавливающим для рабочих правила поведения на производстве и требования безопасного выполнения работ.</w:t>
      </w:r>
    </w:p>
    <w:p w14:paraId="3BB6311D" w14:textId="77777777" w:rsidR="00000000" w:rsidRDefault="00000000">
      <w:bookmarkStart w:id="3" w:name="sub_12"/>
      <w:bookmarkEnd w:id="2"/>
      <w:r>
        <w:t>1.2. Знание Инструкции по охране труда обязательно для рабочих всех разрядов и групп квалификации, а также их непосредственных руководителей.</w:t>
      </w:r>
    </w:p>
    <w:p w14:paraId="5786F52F" w14:textId="77777777" w:rsidR="00000000" w:rsidRDefault="00000000">
      <w:bookmarkStart w:id="4" w:name="sub_13"/>
      <w:bookmarkEnd w:id="3"/>
      <w:r>
        <w:t>1.3. Администрация предприятия (цеха) обязана создать на рабочем месте условия, отвечающие правилам по охране труда, обеспечить рабочих средствами защиты и организовать изучение ими настоящей Инструкции по охране труда.</w:t>
      </w:r>
    </w:p>
    <w:bookmarkEnd w:id="4"/>
    <w:p w14:paraId="6F78E922" w14:textId="77777777" w:rsidR="00000000" w:rsidRDefault="00000000">
      <w:r>
        <w:t>На каждом предприятии должны быть разработаны и доведены до сведения всего персонала безопасные маршруты следования по территории предприятия к месту работы и планы эвакуации на случай пожара и аварийной ситуации.</w:t>
      </w:r>
    </w:p>
    <w:p w14:paraId="0C94AE1F" w14:textId="77777777" w:rsidR="00000000" w:rsidRDefault="00000000">
      <w:bookmarkStart w:id="5" w:name="sub_14"/>
      <w:r>
        <w:t>1.4. Каждый рабочий обязан:</w:t>
      </w:r>
    </w:p>
    <w:bookmarkEnd w:id="5"/>
    <w:p w14:paraId="3EE89CF9" w14:textId="77777777" w:rsidR="00000000" w:rsidRDefault="00000000">
      <w:r>
        <w:t>соблюдать требования настоящей Инструкции:</w:t>
      </w:r>
    </w:p>
    <w:p w14:paraId="7CDAE1C2" w14:textId="77777777" w:rsidR="00000000" w:rsidRDefault="00000000">
      <w:r>
        <w:t>немедленно сообщать своему непосредственному руководителю, а при его отсутствии - вышестоящему руководителю о происшедшем несчастном случае и обо всех замеченных им нарушениях требований Инструкции, а также о неисправностях сооружений, оборудования и защитных устройств;</w:t>
      </w:r>
    </w:p>
    <w:p w14:paraId="7413BF7E" w14:textId="77777777" w:rsidR="00000000" w:rsidRDefault="00000000">
      <w:r>
        <w:t>помнить о личной ответственности за несоблюдение требований техники безопасности;</w:t>
      </w:r>
    </w:p>
    <w:p w14:paraId="34A633E5" w14:textId="77777777" w:rsidR="00000000" w:rsidRDefault="00000000">
      <w:r>
        <w:t>содержать в чистоте и порядке рабочее место и оборудование;</w:t>
      </w:r>
    </w:p>
    <w:p w14:paraId="67219A0D" w14:textId="77777777" w:rsidR="00000000" w:rsidRDefault="00000000">
      <w:r>
        <w:t>обеспечивать на своем рабочем месте сохранность средств защиты, инструмента, приспособлений, средств пожаротушения и документации по охране труда.</w:t>
      </w:r>
    </w:p>
    <w:p w14:paraId="0F1FD7F7" w14:textId="77777777" w:rsidR="00000000" w:rsidRDefault="00000000">
      <w:r>
        <w:t>Запрещается выполнять распоряжения, противоречащие требованиям настоящей Инструкции и "</w:t>
      </w:r>
      <w:hyperlink r:id="rId7" w:history="1">
        <w:r>
          <w:rPr>
            <w:rStyle w:val="a4"/>
          </w:rPr>
          <w:t>Правилам</w:t>
        </w:r>
      </w:hyperlink>
      <w:r>
        <w:t xml:space="preserve"> техники безопасности при эксплуатации электроустановок" (ПТБ) - М.: Энергоатомиздат, 1987.</w:t>
      </w:r>
    </w:p>
    <w:p w14:paraId="53ACE024" w14:textId="77777777" w:rsidR="00000000" w:rsidRDefault="00000000"/>
    <w:p w14:paraId="2A1FB4DF" w14:textId="77777777" w:rsidR="00000000" w:rsidRDefault="00000000">
      <w:pPr>
        <w:pStyle w:val="1"/>
      </w:pPr>
      <w:bookmarkStart w:id="6" w:name="sub_2"/>
      <w:r>
        <w:t>2. Общие требования безопасности</w:t>
      </w:r>
    </w:p>
    <w:bookmarkEnd w:id="6"/>
    <w:p w14:paraId="1D6AA927" w14:textId="77777777" w:rsidR="00000000" w:rsidRDefault="00000000"/>
    <w:p w14:paraId="1FE8045A" w14:textId="77777777" w:rsidR="00000000" w:rsidRDefault="00000000">
      <w:bookmarkStart w:id="7" w:name="sub_21"/>
      <w:r>
        <w:t>2.1. К работе на данную рабочую профессию допускаются лица не моложе 18 лет, прошедшие предварительный медицинский осмотр и не имеющие противопоказаний к выполнению вышеуказанной работы.</w:t>
      </w:r>
    </w:p>
    <w:p w14:paraId="22FBB99A" w14:textId="77777777" w:rsidR="00000000" w:rsidRDefault="00000000">
      <w:bookmarkStart w:id="8" w:name="sub_22"/>
      <w:bookmarkEnd w:id="7"/>
      <w:r>
        <w:t>2.2. Рабочий при приеме на работу должен пройти вводный инструктаж. До допуска к самостоятельной работе рабочий должен пройти:</w:t>
      </w:r>
    </w:p>
    <w:bookmarkEnd w:id="8"/>
    <w:p w14:paraId="2E0C18AC" w14:textId="77777777" w:rsidR="00000000" w:rsidRDefault="00000000">
      <w:r>
        <w:t>первичный инструктаж на рабочем месте;</w:t>
      </w:r>
    </w:p>
    <w:p w14:paraId="211B3C27" w14:textId="77777777" w:rsidR="00000000" w:rsidRDefault="00000000">
      <w:r>
        <w:t xml:space="preserve">проверку знаний настоящей Инструкции по охране труда; действующей Инструкции по оказанию первой помощи пострадавшим в связи с несчастными случаями при обслуживании энергетического оборудования; по применению средств защиты, необходимых для безопасного выполнения работ; </w:t>
      </w:r>
      <w:hyperlink r:id="rId8" w:history="1">
        <w:r>
          <w:rPr>
            <w:rStyle w:val="a4"/>
          </w:rPr>
          <w:t>ПТБ</w:t>
        </w:r>
      </w:hyperlink>
      <w:r>
        <w:t xml:space="preserve"> для рабочих, имеющих право подготавливать рабочее место, осуществлять допуск, быть производителем работ, наблюдающим и членом бригады в объеме, соответствующем обязанностям ответственных лиц ПТБ;</w:t>
      </w:r>
    </w:p>
    <w:p w14:paraId="2CDF6A74" w14:textId="77777777" w:rsidR="00000000" w:rsidRDefault="00000000">
      <w:r>
        <w:lastRenderedPageBreak/>
        <w:t>обучение по программам подготовки по профессии.</w:t>
      </w:r>
    </w:p>
    <w:p w14:paraId="1203A628" w14:textId="77777777" w:rsidR="00000000" w:rsidRDefault="00000000">
      <w:bookmarkStart w:id="9" w:name="sub_23"/>
      <w:r>
        <w:t>2.3. Допуск к самостоятельной работе оформляется соответствующим распоряжением по структурному подразделению предприятия.</w:t>
      </w:r>
    </w:p>
    <w:p w14:paraId="310A00FB" w14:textId="77777777" w:rsidR="00000000" w:rsidRDefault="00000000">
      <w:bookmarkStart w:id="10" w:name="sub_24"/>
      <w:bookmarkEnd w:id="9"/>
      <w:r>
        <w:t xml:space="preserve">2.4. Вновь принятому рабочему выдается квалификационное удостоверение, в котором должна быть сделана соответствующая запись о проверке знаний инструкций и правил, указанных в </w:t>
      </w:r>
      <w:hyperlink w:anchor="sub_22" w:history="1">
        <w:r>
          <w:rPr>
            <w:rStyle w:val="a4"/>
          </w:rPr>
          <w:t>п. 2.2</w:t>
        </w:r>
      </w:hyperlink>
      <w:r>
        <w:t xml:space="preserve"> и право на выполнение специальных работ.</w:t>
      </w:r>
    </w:p>
    <w:bookmarkEnd w:id="10"/>
    <w:p w14:paraId="67D47CB7" w14:textId="77777777" w:rsidR="00000000" w:rsidRDefault="00000000">
      <w:r>
        <w:t>Квалификационное удостоверение для дежурного персонала во время исполнения служебных обязанностей может храниться у начальника смены цеха или при себе в соответствии с местными условиями.</w:t>
      </w:r>
    </w:p>
    <w:p w14:paraId="5DC16905" w14:textId="77777777" w:rsidR="00000000" w:rsidRDefault="00000000">
      <w:bookmarkStart w:id="11" w:name="sub_25"/>
      <w:r>
        <w:t xml:space="preserve">2.5. Рабочие, не прошедшие проверку знаний в установленные сроки </w:t>
      </w:r>
      <w:proofErr w:type="gramStart"/>
      <w:r>
        <w:t>к самостоятельной работе</w:t>
      </w:r>
      <w:proofErr w:type="gramEnd"/>
      <w:r>
        <w:t xml:space="preserve"> не допускаются.</w:t>
      </w:r>
    </w:p>
    <w:p w14:paraId="5FE6DE46" w14:textId="77777777" w:rsidR="00000000" w:rsidRDefault="00000000">
      <w:bookmarkStart w:id="12" w:name="sub_26"/>
      <w:bookmarkEnd w:id="11"/>
      <w:r>
        <w:t>2.6. Рабочий в процессе работы обязан проходить:</w:t>
      </w:r>
    </w:p>
    <w:bookmarkEnd w:id="12"/>
    <w:p w14:paraId="36EA0E21" w14:textId="77777777" w:rsidR="00000000" w:rsidRDefault="00000000">
      <w:r>
        <w:t>повторные инструктажи - не реже одного раза в квартал;</w:t>
      </w:r>
    </w:p>
    <w:p w14:paraId="4C2CD4A4" w14:textId="77777777" w:rsidR="00000000" w:rsidRDefault="00000000">
      <w:r>
        <w:t>проверку знаний Инструкции по охране труда и действующей Инструкции по оказанию первой помощи пострадавшим в связи с несчастными случаями при обслуживании энергетического оборудования - один раз в год;</w:t>
      </w:r>
    </w:p>
    <w:p w14:paraId="6EE66A72" w14:textId="77777777" w:rsidR="00000000" w:rsidRDefault="00000000">
      <w:r>
        <w:t>медицинский осмотр - один раз в два года;</w:t>
      </w:r>
    </w:p>
    <w:p w14:paraId="188E9393" w14:textId="77777777" w:rsidR="00000000" w:rsidRDefault="00000000">
      <w:r>
        <w:t xml:space="preserve">проверку знаний по </w:t>
      </w:r>
      <w:hyperlink r:id="rId9" w:history="1">
        <w:r>
          <w:rPr>
            <w:rStyle w:val="a4"/>
          </w:rPr>
          <w:t>ПТБ</w:t>
        </w:r>
      </w:hyperlink>
      <w:r>
        <w:t xml:space="preserve"> для рабочих, имеющих право подготавливать рабочее место, осуществлять допуск, быть производителем работ, наблюдающим или членом бригады - один раз в год.</w:t>
      </w:r>
    </w:p>
    <w:p w14:paraId="30C02121" w14:textId="77777777" w:rsidR="00000000" w:rsidRDefault="00000000">
      <w:bookmarkStart w:id="13" w:name="sub_27"/>
      <w:r>
        <w:t>2.7. Лица, получившие неудовлетворительную оценку при квалификационной проверке, к самостоятельной работе не допускаются и не позднее одного месяца должны пройти повторную проверку.</w:t>
      </w:r>
    </w:p>
    <w:bookmarkEnd w:id="13"/>
    <w:p w14:paraId="55C3C7B4" w14:textId="77777777" w:rsidR="00000000" w:rsidRDefault="00000000">
      <w:r>
        <w:t>При нарушении правил техники безопасности в зависимости от характера нарушений должен проводиться внеплановый инструктаж или внеочередная проверка знаний.</w:t>
      </w:r>
    </w:p>
    <w:p w14:paraId="52D120A0" w14:textId="77777777" w:rsidR="00000000" w:rsidRDefault="00000000">
      <w:bookmarkStart w:id="14" w:name="sub_28"/>
      <w:r>
        <w:t>2.8. При несчастном случае рабочий обязан оказать первую помощь пострадавшему до прибытия медицинского персонала. При несчастном случае с самим рабочим, в зависимости от тяжести травмы, он должен обратиться за медицинской помощью в здравпункт или сам себе оказать первую помощь (самопомощь).</w:t>
      </w:r>
    </w:p>
    <w:p w14:paraId="3BDD8AF8" w14:textId="77777777" w:rsidR="00000000" w:rsidRDefault="00000000">
      <w:bookmarkStart w:id="15" w:name="sub_29"/>
      <w:bookmarkEnd w:id="14"/>
      <w:r>
        <w:t>2.9. Каждый работник должен знать местоположение аптечки и уметь ею пользоваться.</w:t>
      </w:r>
    </w:p>
    <w:p w14:paraId="3D2914B3" w14:textId="77777777" w:rsidR="00000000" w:rsidRDefault="00000000">
      <w:bookmarkStart w:id="16" w:name="sub_210"/>
      <w:bookmarkEnd w:id="15"/>
      <w:r>
        <w:t>2.10. При обнаружении неисправных приспособлений, инструмента и средств защиты рабочий сообщает своему непосредственному руководителю.</w:t>
      </w:r>
    </w:p>
    <w:bookmarkEnd w:id="16"/>
    <w:p w14:paraId="6C0BF13D" w14:textId="77777777" w:rsidR="00000000" w:rsidRDefault="00000000">
      <w:r>
        <w:t>Запрещается работать с неисправными приспособлениями, инструментом и средствами защиты.</w:t>
      </w:r>
    </w:p>
    <w:p w14:paraId="2132A5AD" w14:textId="77777777" w:rsidR="00000000" w:rsidRDefault="00000000">
      <w:bookmarkStart w:id="17" w:name="sub_211"/>
      <w:r>
        <w:t>2.11. Во избежание попадания под действие электрического тока не следует наступать или прикасаться к оборванным, свешивающимся проводам.</w:t>
      </w:r>
    </w:p>
    <w:p w14:paraId="2F0AA2B5" w14:textId="77777777" w:rsidR="00000000" w:rsidRDefault="00000000">
      <w:bookmarkStart w:id="18" w:name="sub_212"/>
      <w:bookmarkEnd w:id="17"/>
      <w:r>
        <w:t>2.12. Невыполнение требований Инструкции по охране труда для рабочего рассматривается как нарушение производственной дисциплины.</w:t>
      </w:r>
    </w:p>
    <w:bookmarkEnd w:id="18"/>
    <w:p w14:paraId="4610D0D2" w14:textId="77777777" w:rsidR="00000000" w:rsidRDefault="00000000">
      <w:r>
        <w:t>За нарушение требований Инструкций рабочий несет ответственность в соответствии с действующим законодательством.</w:t>
      </w:r>
    </w:p>
    <w:p w14:paraId="0E27E4AE" w14:textId="77777777" w:rsidR="00000000" w:rsidRDefault="00000000">
      <w:bookmarkStart w:id="19" w:name="sub_213"/>
      <w:r>
        <w:t>2.13. В зоне обслуживания оборудования тепловых сетей могут иметь место следующие опасные и вредные производственные факторы:</w:t>
      </w:r>
    </w:p>
    <w:bookmarkEnd w:id="19"/>
    <w:p w14:paraId="2B7C9944" w14:textId="77777777" w:rsidR="00000000" w:rsidRDefault="00000000">
      <w:r>
        <w:t>повышенная влажность воздуха;</w:t>
      </w:r>
    </w:p>
    <w:p w14:paraId="66108611" w14:textId="77777777" w:rsidR="00000000" w:rsidRDefault="00000000">
      <w:r>
        <w:t>повышенная или пониженная температура воздуха рабочей зоны;</w:t>
      </w:r>
    </w:p>
    <w:p w14:paraId="22F41524" w14:textId="77777777" w:rsidR="00000000" w:rsidRDefault="00000000">
      <w:r>
        <w:t>расположение рабочего места на значительной высоте относительно поверхности земли (пола, настила);</w:t>
      </w:r>
    </w:p>
    <w:p w14:paraId="08DBCD30" w14:textId="77777777" w:rsidR="00000000" w:rsidRDefault="00000000">
      <w:r>
        <w:t>недостаточная освещенность рабочей зоны;</w:t>
      </w:r>
    </w:p>
    <w:p w14:paraId="735B6C5F" w14:textId="77777777" w:rsidR="00000000" w:rsidRDefault="00000000">
      <w:r>
        <w:t>перемещение машин и механизмов вблизи рабочего места;</w:t>
      </w:r>
    </w:p>
    <w:p w14:paraId="155972B9" w14:textId="77777777" w:rsidR="00000000" w:rsidRDefault="00000000">
      <w:r>
        <w:t>повышенная загазованность и недостаточное содержание кислорода в воздухе рабочей зоны.</w:t>
      </w:r>
    </w:p>
    <w:p w14:paraId="2392E093" w14:textId="77777777" w:rsidR="00000000" w:rsidRDefault="00000000">
      <w:bookmarkStart w:id="20" w:name="sub_214"/>
      <w:r>
        <w:t xml:space="preserve">2.14. Для защиты от воздействия опасных и вредных факторов необходимо применять </w:t>
      </w:r>
      <w:r>
        <w:lastRenderedPageBreak/>
        <w:t>следующие средства защиты.</w:t>
      </w:r>
    </w:p>
    <w:bookmarkEnd w:id="20"/>
    <w:p w14:paraId="54BE382D" w14:textId="77777777" w:rsidR="00000000" w:rsidRDefault="00000000">
      <w:r>
        <w:t>При работе вблизи движущихся механизмов следует проявлять особую осторожность, быть внимательным к сигналам, подаваемым водителями транспорта.</w:t>
      </w:r>
    </w:p>
    <w:p w14:paraId="207DE8D9" w14:textId="77777777" w:rsidR="00000000" w:rsidRDefault="00000000">
      <w:r>
        <w:t>При необходимости нахождения вблизи горячих частей оборудования следует принять меры по защите от ожогов и действия высоких температур (ограждение оборудования, вентиляция, теплая спецодежда).</w:t>
      </w:r>
    </w:p>
    <w:p w14:paraId="195A7FC9" w14:textId="77777777" w:rsidR="00000000" w:rsidRDefault="00000000">
      <w:r>
        <w:t>При выполнении работ на участках с температурой воздуха выше 33°С необходимо применять режим труда с интервалами времени для отдыха и охлаждения.</w:t>
      </w:r>
    </w:p>
    <w:p w14:paraId="3FE50947" w14:textId="77777777" w:rsidR="00000000" w:rsidRDefault="00000000">
      <w:r>
        <w:t>Работу в зонах с низкой температурой окружающего воздуха следует производить в теплой спецодежде и чередовать по времени с нахождением в тепле.</w:t>
      </w:r>
    </w:p>
    <w:p w14:paraId="50A1B8AA" w14:textId="77777777" w:rsidR="00000000" w:rsidRDefault="00000000">
      <w:r>
        <w:t>При повышенной загазованности воздуха рабочей зоны необходимо работать в противогазовом респираторе (РПГ-67, РУ-60м и др.) или противогазе.</w:t>
      </w:r>
    </w:p>
    <w:p w14:paraId="673643B9" w14:textId="77777777" w:rsidR="00000000" w:rsidRDefault="00000000">
      <w:r>
        <w:t>При нахождении в колодцах, камерах, каналах, туннелях и в ремонтной зоне слесарь должен носить защитную каску для защиты головы от ударов случайными предметами и выступающих частей.</w:t>
      </w:r>
    </w:p>
    <w:p w14:paraId="27D0F49D" w14:textId="77777777" w:rsidR="00000000" w:rsidRDefault="00000000">
      <w:r>
        <w:t>При недостаточной освещенности рабочей зоны следует применять дополнительное местное освещение. При работах в теплофикационных камерах должны применяться переносные светильники напряжением не более 12 В.</w:t>
      </w:r>
    </w:p>
    <w:p w14:paraId="1644EDCD" w14:textId="77777777" w:rsidR="00000000" w:rsidRDefault="00000000">
      <w:r>
        <w:t>При работах на высоте более 1,3 м над уровнем земли, пола, площадки необходимо применять предохранительный пояс, при необходимости со страхующим канатом.</w:t>
      </w:r>
    </w:p>
    <w:p w14:paraId="6D637EE0" w14:textId="77777777" w:rsidR="00000000" w:rsidRDefault="00000000">
      <w:bookmarkStart w:id="21" w:name="sub_215"/>
      <w:r>
        <w:t>2.15. Слесарь должен работать в спецодежде и спецобуви и применять другие средства защиты, выдаваемые в соответствии с действующими отраслевыми нормами.</w:t>
      </w:r>
    </w:p>
    <w:p w14:paraId="1D075A6D" w14:textId="77777777" w:rsidR="00000000" w:rsidRDefault="00000000">
      <w:bookmarkStart w:id="22" w:name="sub_216"/>
      <w:bookmarkEnd w:id="21"/>
      <w:r>
        <w:t xml:space="preserve">2.16. Слесарю </w:t>
      </w:r>
      <w:proofErr w:type="gramStart"/>
      <w:r>
        <w:t>бесплатно должны выдаваться согласно отраслевым нормам</w:t>
      </w:r>
      <w:proofErr w:type="gramEnd"/>
      <w:r>
        <w:t xml:space="preserve"> следующие средства индивидуальной защиты:</w:t>
      </w:r>
    </w:p>
    <w:bookmarkEnd w:id="22"/>
    <w:p w14:paraId="3E24D599" w14:textId="77777777" w:rsidR="00000000" w:rsidRDefault="00000000">
      <w:r>
        <w:t xml:space="preserve">костюм хлопчатобумажный (на 12 </w:t>
      </w:r>
      <w:proofErr w:type="spellStart"/>
      <w:r>
        <w:t>мес</w:t>
      </w:r>
      <w:proofErr w:type="spellEnd"/>
      <w:r>
        <w:t>);</w:t>
      </w:r>
    </w:p>
    <w:p w14:paraId="26232BCB" w14:textId="77777777" w:rsidR="00000000" w:rsidRDefault="00000000">
      <w:r>
        <w:t xml:space="preserve">куртка хлопчатобумажная утепленная (на 12 </w:t>
      </w:r>
      <w:proofErr w:type="spellStart"/>
      <w:r>
        <w:t>мес</w:t>
      </w:r>
      <w:proofErr w:type="spellEnd"/>
      <w:r>
        <w:t>);</w:t>
      </w:r>
    </w:p>
    <w:p w14:paraId="2E53E317" w14:textId="77777777" w:rsidR="00000000" w:rsidRDefault="00000000">
      <w:r>
        <w:t xml:space="preserve">брюки хлопчатобумажные утепленные (на 12 </w:t>
      </w:r>
      <w:proofErr w:type="spellStart"/>
      <w:r>
        <w:t>мес</w:t>
      </w:r>
      <w:proofErr w:type="spellEnd"/>
      <w:r>
        <w:t>);</w:t>
      </w:r>
    </w:p>
    <w:p w14:paraId="633BA2C0" w14:textId="77777777" w:rsidR="00000000" w:rsidRDefault="00000000">
      <w:r>
        <w:t xml:space="preserve">сапоги резиновые (на 12 </w:t>
      </w:r>
      <w:proofErr w:type="spellStart"/>
      <w:r>
        <w:t>мес</w:t>
      </w:r>
      <w:proofErr w:type="spellEnd"/>
      <w:r>
        <w:t>);</w:t>
      </w:r>
    </w:p>
    <w:p w14:paraId="01DF7ED7" w14:textId="77777777" w:rsidR="00000000" w:rsidRDefault="00000000">
      <w:r>
        <w:t xml:space="preserve">сапоги кирзовые (на 12 </w:t>
      </w:r>
      <w:proofErr w:type="spellStart"/>
      <w:r>
        <w:t>мес</w:t>
      </w:r>
      <w:proofErr w:type="spellEnd"/>
      <w:r>
        <w:t>);</w:t>
      </w:r>
    </w:p>
    <w:p w14:paraId="76119E79" w14:textId="77777777" w:rsidR="00000000" w:rsidRDefault="00000000">
      <w:r>
        <w:t xml:space="preserve">рукавицы комбинированные (на 1 </w:t>
      </w:r>
      <w:proofErr w:type="spellStart"/>
      <w:r>
        <w:t>мес</w:t>
      </w:r>
      <w:proofErr w:type="spellEnd"/>
      <w:r>
        <w:t>).</w:t>
      </w:r>
    </w:p>
    <w:p w14:paraId="1CF973C9" w14:textId="77777777" w:rsidR="00000000" w:rsidRDefault="00000000">
      <w:r>
        <w:t>При выдаче двойного сменного комплекта спецодежды срок носки должен удваиваться.</w:t>
      </w:r>
    </w:p>
    <w:p w14:paraId="28DB98BF" w14:textId="77777777" w:rsidR="00000000" w:rsidRDefault="00000000">
      <w:r>
        <w:t>В зависимости от характера работ и условий их производства слесарю бесплатно временно должна выдаваться дополнительная спецодежда и защитные средства для этих условий.</w:t>
      </w:r>
    </w:p>
    <w:p w14:paraId="0B7FB01B" w14:textId="77777777" w:rsidR="00000000" w:rsidRDefault="00000000"/>
    <w:p w14:paraId="3C93B1AF" w14:textId="77777777" w:rsidR="00000000" w:rsidRDefault="00000000">
      <w:pPr>
        <w:pStyle w:val="1"/>
      </w:pPr>
      <w:bookmarkStart w:id="23" w:name="sub_3"/>
      <w:r>
        <w:t>3. Требования безопасности перед началом работы</w:t>
      </w:r>
    </w:p>
    <w:bookmarkEnd w:id="23"/>
    <w:p w14:paraId="0914510E" w14:textId="77777777" w:rsidR="00000000" w:rsidRDefault="00000000"/>
    <w:p w14:paraId="6B764EB0" w14:textId="77777777" w:rsidR="00000000" w:rsidRDefault="00000000">
      <w:bookmarkStart w:id="24" w:name="sub_31"/>
      <w:r>
        <w:t>3.1. Перед началом работы слесарь должен:</w:t>
      </w:r>
    </w:p>
    <w:bookmarkEnd w:id="24"/>
    <w:p w14:paraId="34B5B684" w14:textId="77777777" w:rsidR="00000000" w:rsidRDefault="00000000">
      <w:r>
        <w:t>Привести в порядок спецодежду. Рукава и полы спецодежды следует застегнуть на все пуговицы, волосы убрать под головной убор. Одежду необходимо заправить так, чтобы не было свисающих концов или развевающихся частей. Обувь должна быть закрытой и на низком каблуке. Запрещается засучивать рукава спецодежды;</w:t>
      </w:r>
    </w:p>
    <w:p w14:paraId="3A27B41B" w14:textId="77777777" w:rsidR="00000000" w:rsidRDefault="00000000">
      <w:r>
        <w:t>проверить на рабочем месте наличие и пригодность средств защиты; инструмента и приспособлений, а также электрического фонаря, средств пожаротушения, плакатов или знаков безопасности.</w:t>
      </w:r>
    </w:p>
    <w:p w14:paraId="20353498" w14:textId="77777777" w:rsidR="00000000" w:rsidRDefault="00000000">
      <w:bookmarkStart w:id="25" w:name="sub_32"/>
      <w:r>
        <w:t>3.2. Инструмент и приспособления должны соответствовать следующим требованиям:</w:t>
      </w:r>
    </w:p>
    <w:bookmarkEnd w:id="25"/>
    <w:p w14:paraId="342F7B51" w14:textId="77777777" w:rsidR="00000000" w:rsidRDefault="00000000">
      <w:r>
        <w:t xml:space="preserve">рукоятки молотков, зубил должны быть гладкими и не иметь трещин. К свободному концу рукоятки должны несколько утолщаться во </w:t>
      </w:r>
      <w:proofErr w:type="spellStart"/>
      <w:r>
        <w:t>избежании</w:t>
      </w:r>
      <w:proofErr w:type="spellEnd"/>
      <w:r>
        <w:t xml:space="preserve"> выскальзывания из рук;</w:t>
      </w:r>
    </w:p>
    <w:p w14:paraId="1C9AB2F0" w14:textId="77777777" w:rsidR="00000000" w:rsidRDefault="00000000">
      <w:r>
        <w:t>поверхности гаечных ключей не должны иметь сбитых скосов, а рукоятки - заусенцев;</w:t>
      </w:r>
    </w:p>
    <w:p w14:paraId="75CF52DD" w14:textId="77777777" w:rsidR="00000000" w:rsidRDefault="00000000">
      <w:r>
        <w:t xml:space="preserve">полотно пилы (по металлу, дереву) не должно иметь трещин, </w:t>
      </w:r>
      <w:proofErr w:type="spellStart"/>
      <w:r>
        <w:t>выпучин</w:t>
      </w:r>
      <w:proofErr w:type="spellEnd"/>
      <w:r>
        <w:t xml:space="preserve">, продольной </w:t>
      </w:r>
      <w:r>
        <w:lastRenderedPageBreak/>
        <w:t>волнистости, раковин от коррозии;</w:t>
      </w:r>
    </w:p>
    <w:p w14:paraId="2DAAD289" w14:textId="77777777" w:rsidR="00000000" w:rsidRDefault="00000000">
      <w:r>
        <w:t>лопата должна иметь гладкую рукоятку, прочно закрепленную в держателе и срезанную наклонно к плоскости лопаты;</w:t>
      </w:r>
    </w:p>
    <w:p w14:paraId="0D5B9B21" w14:textId="77777777" w:rsidR="00000000" w:rsidRDefault="00000000">
      <w:r>
        <w:t>инструменты ударного действия (</w:t>
      </w:r>
      <w:proofErr w:type="spellStart"/>
      <w:r>
        <w:t>крейцмейсели</w:t>
      </w:r>
      <w:proofErr w:type="spellEnd"/>
      <w:r>
        <w:t>, бородки, просечки, керны и др.) должны иметь гладкую затылочную часть без трещин, заусенцев, наклепа и скосов. На рабочем конце не должно быть повреждений;</w:t>
      </w:r>
    </w:p>
    <w:p w14:paraId="0E5AEDCC" w14:textId="77777777" w:rsidR="00000000" w:rsidRDefault="00000000">
      <w:r>
        <w:t xml:space="preserve">при работе с клиньями или зубилом с помощью кувалд должны применяться </w:t>
      </w:r>
      <w:proofErr w:type="spellStart"/>
      <w:r>
        <w:t>клинодержатели</w:t>
      </w:r>
      <w:proofErr w:type="spellEnd"/>
      <w:r>
        <w:t xml:space="preserve"> с рукояткой длиной не менее 0,7 м;</w:t>
      </w:r>
    </w:p>
    <w:p w14:paraId="51617669" w14:textId="77777777" w:rsidR="00000000" w:rsidRDefault="00000000">
      <w:r>
        <w:t>напильники должны иметь ручки с металлическими кольцами;</w:t>
      </w:r>
    </w:p>
    <w:p w14:paraId="2308890A" w14:textId="77777777" w:rsidR="00000000" w:rsidRDefault="00000000">
      <w:r>
        <w:t>тиски должны быть прочно укреплены на верстаке, иметь на губках несработанную насечку; подвижные части тисков должны перемещаться без заеданий, рывков и надежно фиксироваться в требуемом положении; рукоятки тисков и накладные планки не должны иметь забоин и заусенцев; тиски должны иметь устройство, предотвращающее полное вывинчивание ходового винта из гайки;</w:t>
      </w:r>
    </w:p>
    <w:p w14:paraId="197E17E1" w14:textId="77777777" w:rsidR="00000000" w:rsidRDefault="00000000">
      <w:r>
        <w:t>ручная шлифовальная машинка должна иметь защитный кожух, прокладку между камнем и прижимным диском, клеймо испытания камня. Камень должен быть без трещин, диаметром, соответствующим числу оборотов машинки. Шланги подачи воздуха в соединениях между собой и с корпусом машинки должны крепиться хомутами. При работе следует периодически проверять вибрацию машинки;</w:t>
      </w:r>
    </w:p>
    <w:p w14:paraId="1566E503" w14:textId="77777777" w:rsidR="00000000" w:rsidRDefault="00000000">
      <w:r>
        <w:t>шлифовальные и заточные станки с горизонтальной осью вращения круга, при работе на которых шлифуемые изделия удерживаются руками, должны быть оборудованы защитным экраном со смотровым окном. Откидывание экрана должно быть сблокировано с пуском шпинделя станка:</w:t>
      </w:r>
    </w:p>
    <w:p w14:paraId="276C6880" w14:textId="77777777" w:rsidR="00000000" w:rsidRDefault="00000000">
      <w:r>
        <w:t>для пневматического инструмента запрещается использовать шланги, имеющие повреждения; крепить шланги проволокой запрещается присоединять шланги к пневматическому инструменту и соединять их между собой необходимо с помощью ниппелей или штуцеров и стяжных хомутов. Места крепления не должны пропускать воздух. До присоединения шланга к пневматическому инструменту должна быть продута воздушная магистраль, а после присоединения шланга к магистрали должен быть продут и шланг.</w:t>
      </w:r>
    </w:p>
    <w:p w14:paraId="04F1CA20" w14:textId="77777777" w:rsidR="00000000" w:rsidRDefault="00000000">
      <w:r>
        <w:t>Запрещается работать с инструментом, рукоятки которого посажены на заостренные концы (напильники, шаберы) без металлических колец.</w:t>
      </w:r>
    </w:p>
    <w:p w14:paraId="4AE3D603" w14:textId="77777777" w:rsidR="00000000" w:rsidRDefault="00000000">
      <w:bookmarkStart w:id="26" w:name="sub_33"/>
      <w:r>
        <w:t>3.3. Запрещается:</w:t>
      </w:r>
    </w:p>
    <w:bookmarkEnd w:id="26"/>
    <w:p w14:paraId="21960742" w14:textId="77777777" w:rsidR="00000000" w:rsidRDefault="00000000">
      <w:r>
        <w:t>принимать смену во время ликвидации аварии;</w:t>
      </w:r>
    </w:p>
    <w:p w14:paraId="13A14479" w14:textId="77777777" w:rsidR="00000000" w:rsidRDefault="00000000">
      <w:r>
        <w:t>приходить на смену в нетрезвом состоянии или употреблять спиртные напитки в рабочее время;</w:t>
      </w:r>
    </w:p>
    <w:p w14:paraId="2CCC931A" w14:textId="77777777" w:rsidR="00000000" w:rsidRDefault="00000000">
      <w:r>
        <w:t>уходить со смены без оформления приема и сдачи смены.</w:t>
      </w:r>
    </w:p>
    <w:p w14:paraId="3F340850" w14:textId="77777777" w:rsidR="00000000" w:rsidRDefault="00000000"/>
    <w:p w14:paraId="4A2FC3EC" w14:textId="77777777" w:rsidR="00000000" w:rsidRDefault="00000000">
      <w:pPr>
        <w:pStyle w:val="1"/>
      </w:pPr>
      <w:bookmarkStart w:id="27" w:name="sub_4"/>
      <w:r>
        <w:t>4. Требования безопасности во время работы</w:t>
      </w:r>
    </w:p>
    <w:bookmarkEnd w:id="27"/>
    <w:p w14:paraId="257C0CED" w14:textId="77777777" w:rsidR="00000000" w:rsidRDefault="00000000"/>
    <w:p w14:paraId="2308B1EC" w14:textId="77777777" w:rsidR="00000000" w:rsidRDefault="00000000">
      <w:bookmarkStart w:id="28" w:name="sub_41"/>
      <w:r>
        <w:t>4.1. Обходы и осмотры оборудования слесарь должен производить только с ведома вышестоящего оперативного персонала.</w:t>
      </w:r>
    </w:p>
    <w:p w14:paraId="1F9E6BB3" w14:textId="77777777" w:rsidR="00000000" w:rsidRDefault="00000000">
      <w:bookmarkStart w:id="29" w:name="sub_42"/>
      <w:bookmarkEnd w:id="28"/>
      <w:r>
        <w:t>4.2. Обходы оборудования необходимо осуществлять группой, состоящей не менее чем из двух человек. При спуске в камеру или выполнении работы в ней бригада должна состоять не менее чем из трех человек.</w:t>
      </w:r>
    </w:p>
    <w:bookmarkEnd w:id="29"/>
    <w:p w14:paraId="1B967803" w14:textId="77777777" w:rsidR="00000000" w:rsidRDefault="00000000">
      <w:r>
        <w:t>При обходе теплотрассы слесарь кроме слесарных инструментов должен иметь ключ для открывания люка камеры, крючок для открывания камер, ограждения для установки их у открытых камер и на проезжей части улицы, осветительные средства (аккумуляторные фонари, ручные светильники напряжением не более 12 В во взрывозащищенном исполнении), а также газоанализатор.</w:t>
      </w:r>
    </w:p>
    <w:p w14:paraId="7686D797" w14:textId="77777777" w:rsidR="00000000" w:rsidRDefault="00000000">
      <w:bookmarkStart w:id="30" w:name="sub_43"/>
      <w:r>
        <w:lastRenderedPageBreak/>
        <w:t>4.3. Запрещается для сокращения маршрута обхода перепрыгивать или перелезать через трубопроводы. Переходить через трубопроводы следует только в местах, где имеются переходные мостики.</w:t>
      </w:r>
    </w:p>
    <w:p w14:paraId="2E09A727" w14:textId="77777777" w:rsidR="00000000" w:rsidRDefault="00000000">
      <w:bookmarkStart w:id="31" w:name="sub_44"/>
      <w:bookmarkEnd w:id="30"/>
      <w:r>
        <w:t>4.4. Запрещается открывать и закрывать крышки подземных люков непосредственно руками, гаечными ключами или другими не предназначенными для этого предметами. Открывать крышки слесарь должен специальными крюками, длиной не менее 500 мм.</w:t>
      </w:r>
    </w:p>
    <w:bookmarkEnd w:id="31"/>
    <w:p w14:paraId="435E6134" w14:textId="77777777" w:rsidR="00000000" w:rsidRDefault="00000000">
      <w:r>
        <w:t>Запрещается оставлять люки открытыми после окончания работ.</w:t>
      </w:r>
    </w:p>
    <w:p w14:paraId="16C3E029" w14:textId="77777777" w:rsidR="00000000" w:rsidRDefault="00000000">
      <w:bookmarkStart w:id="32" w:name="sub_45"/>
      <w:r>
        <w:t xml:space="preserve">4.5. Слесарь должен проверять состояние полов, решеток, приямков, ограждений площадок, закрепленного оборудования, наличие нумераций и надписей на оборудовании и арматуре трубопроводов. При обнаружении </w:t>
      </w:r>
      <w:proofErr w:type="spellStart"/>
      <w:r>
        <w:t>неогражденных</w:t>
      </w:r>
      <w:proofErr w:type="spellEnd"/>
      <w:r>
        <w:t xml:space="preserve"> проемов дежурный слесарь должен принять меры, предупреждающие падение и травмирование людей (ограждение канатами и вывешивание предупредительных знаков безопасности).</w:t>
      </w:r>
    </w:p>
    <w:p w14:paraId="737B3752" w14:textId="77777777" w:rsidR="00000000" w:rsidRDefault="00000000">
      <w:bookmarkStart w:id="33" w:name="sub_46"/>
      <w:bookmarkEnd w:id="32"/>
      <w:r>
        <w:t>4.6. При обнаружении дефектов оборудования, представляющих опасность для людей и целостности оборудования, слесарь должен принять меры к немедленному его отключению.</w:t>
      </w:r>
    </w:p>
    <w:p w14:paraId="590627FE" w14:textId="77777777" w:rsidR="00000000" w:rsidRDefault="00000000">
      <w:bookmarkStart w:id="34" w:name="sub_47"/>
      <w:bookmarkEnd w:id="33"/>
      <w:r>
        <w:t>4.7. Подлежащий ремонту участок трубопровода во избежание попадания в него пара или горячей воды, должен быть отключен со стороны как смежных трубопроводов и оборудования, так и дренажных и обводных линий. Дренажные линии и воздушники должны быть открыты.</w:t>
      </w:r>
    </w:p>
    <w:p w14:paraId="5C3927FE" w14:textId="77777777" w:rsidR="00000000" w:rsidRDefault="00000000">
      <w:bookmarkStart w:id="35" w:name="sub_48"/>
      <w:bookmarkEnd w:id="34"/>
      <w:r>
        <w:t xml:space="preserve">4.8. Отключать трубопроводы необходимо двумя последовательно установленными задвижками. Дренажное устройство между ними должно быть непосредственно соединено с атмосферой. В случаях с </w:t>
      </w:r>
      <w:proofErr w:type="spellStart"/>
      <w:r>
        <w:t>бесфланцевой</w:t>
      </w:r>
      <w:proofErr w:type="spellEnd"/>
      <w:r>
        <w:t xml:space="preserve"> арматурой, когда нельзя отключить трубопровод двумя задвижками (60 </w:t>
      </w:r>
      <w:r>
        <w:pict w14:anchorId="73D17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9.2pt">
            <v:imagedata r:id="rId10" o:title=""/>
          </v:shape>
        </w:pict>
      </w:r>
      <w:r>
        <w:t>), допускается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дренаж.</w:t>
      </w:r>
    </w:p>
    <w:p w14:paraId="17C02A9F" w14:textId="77777777" w:rsidR="00000000" w:rsidRDefault="00000000">
      <w:bookmarkStart w:id="36" w:name="sub_49"/>
      <w:bookmarkEnd w:id="35"/>
      <w:r>
        <w:t>4.9. С трубопроводов, отключенных для ремонта, следует снять давление и освободить их от пара и воды. С электроприводов отключающей арматуры - снять напряжение, а с цепей управления электроприводами - предохранители.</w:t>
      </w:r>
    </w:p>
    <w:bookmarkEnd w:id="36"/>
    <w:p w14:paraId="422FC617" w14:textId="77777777" w:rsidR="00000000" w:rsidRDefault="00000000">
      <w:r>
        <w:t>Вся отключающая арматура должна быть в закрытом состоянии.</w:t>
      </w:r>
    </w:p>
    <w:p w14:paraId="3DCF4044" w14:textId="77777777" w:rsidR="00000000" w:rsidRDefault="00000000">
      <w:r>
        <w:t>Вентили открытых дренажей, соединенных непосредственно с атмосферой, должны быть открыты. Вентили дренажей закрытого типа после дренирования трубопровода должны быть закрыты: между запорной арматурой и трубопроводом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14:paraId="52E1375C" w14:textId="77777777" w:rsidR="00000000" w:rsidRDefault="00000000">
      <w:r>
        <w:t>На вентилях и задвижках отключающей арматуры следует вывешивать знаки безопасности.</w:t>
      </w:r>
    </w:p>
    <w:p w14:paraId="2515A947" w14:textId="77777777" w:rsidR="00000000" w:rsidRDefault="00000000">
      <w:bookmarkStart w:id="37" w:name="sub_410"/>
      <w:r>
        <w:t xml:space="preserve">4.10. При работе с инструментом слесарь не должен класть его на перила ограждений или </w:t>
      </w:r>
      <w:proofErr w:type="spellStart"/>
      <w:r>
        <w:t>неогражденный</w:t>
      </w:r>
      <w:proofErr w:type="spellEnd"/>
      <w:r>
        <w:t xml:space="preserve"> край площадки, а также у краев люков, колодцев и каналов. Положение инструмента на рабочем месте должно устранять возможность его скатывания или падения.</w:t>
      </w:r>
    </w:p>
    <w:p w14:paraId="4B0BCF00" w14:textId="77777777" w:rsidR="00000000" w:rsidRDefault="00000000">
      <w:bookmarkStart w:id="38" w:name="sub_411"/>
      <w:bookmarkEnd w:id="37"/>
      <w:r>
        <w:t>4.11. При отвертывании и завертывании гаек и болтов удлинять гаечные ключи дополнительными рычагами запрещается.</w:t>
      </w:r>
    </w:p>
    <w:p w14:paraId="1F111469" w14:textId="77777777" w:rsidR="00000000" w:rsidRDefault="00000000">
      <w:bookmarkStart w:id="39" w:name="sub_412"/>
      <w:bookmarkEnd w:id="38"/>
      <w:r>
        <w:t xml:space="preserve">4.12. </w:t>
      </w:r>
      <w:proofErr w:type="spellStart"/>
      <w:r>
        <w:t>Добивку</w:t>
      </w:r>
      <w:proofErr w:type="spellEnd"/>
      <w:r>
        <w:t xml:space="preserve"> сальников компенсаторов и арматуры допускается производить при избыточном давлении в трубопроводах не более 0,2 МПа (2 </w:t>
      </w:r>
      <w:r>
        <w:pict w14:anchorId="46006727">
          <v:shape id="_x0000_i1026" type="#_x0000_t75" style="width:42pt;height:19.2pt">
            <v:imagedata r:id="rId11" o:title=""/>
          </v:shape>
        </w:pict>
      </w:r>
      <w:r>
        <w:t>) и температуре теплоносителя не выше 45°С.</w:t>
      </w:r>
    </w:p>
    <w:bookmarkEnd w:id="39"/>
    <w:p w14:paraId="6D48B8B7" w14:textId="77777777" w:rsidR="00000000" w:rsidRDefault="00000000">
      <w:r>
        <w:t>Заменять сальниковую набивку компенсаторов разрешается после полного опорожнения трубопроводов.</w:t>
      </w:r>
    </w:p>
    <w:p w14:paraId="19E323A4" w14:textId="77777777" w:rsidR="00000000" w:rsidRDefault="00000000">
      <w:bookmarkStart w:id="40" w:name="sub_413"/>
      <w:r>
        <w:t>4.13. При работах инструментом ударного действия слесарь должен пользоваться защитными очками для предотвращения попадания в глаза твердых частиц.</w:t>
      </w:r>
    </w:p>
    <w:bookmarkEnd w:id="40"/>
    <w:p w14:paraId="39DB186E" w14:textId="77777777" w:rsidR="00000000" w:rsidRDefault="00000000">
      <w:r>
        <w:t>При переноске или перевозке инструмента острые части его должны быть защищены.</w:t>
      </w:r>
    </w:p>
    <w:p w14:paraId="2545033D" w14:textId="77777777" w:rsidR="00000000" w:rsidRDefault="00000000">
      <w:bookmarkStart w:id="41" w:name="sub_414"/>
      <w:r>
        <w:t>4.14. Запрещается во время работы:</w:t>
      </w:r>
    </w:p>
    <w:bookmarkEnd w:id="41"/>
    <w:p w14:paraId="6399F561" w14:textId="77777777" w:rsidR="00000000" w:rsidRDefault="00000000">
      <w:r>
        <w:t>прикасаться к горячим частям оборудования, трубопроводов и другим элементам, имеющим температуру 45°С и выше;</w:t>
      </w:r>
    </w:p>
    <w:p w14:paraId="24676940" w14:textId="77777777" w:rsidR="00000000" w:rsidRDefault="00000000">
      <w:r>
        <w:lastRenderedPageBreak/>
        <w:t>находиться вблизи фланцевых соединений и арматуры трубопроводов, люков и лазов, если это не вызвано производственной необходимостью;</w:t>
      </w:r>
    </w:p>
    <w:p w14:paraId="2E3D7C04" w14:textId="77777777" w:rsidR="00000000" w:rsidRDefault="00000000">
      <w:r>
        <w:t>открывать дверки распределительных шкафов, щитов и сборок, производить очистку светильников и замену перегоревших ламп освещения, прикасаться к оголенным или неизолированным проводам;</w:t>
      </w:r>
    </w:p>
    <w:p w14:paraId="07CB6F09" w14:textId="77777777" w:rsidR="00000000" w:rsidRDefault="00000000">
      <w:r>
        <w:t>останавливать вручную вращающиеся или движущиеся механизмы;</w:t>
      </w:r>
    </w:p>
    <w:p w14:paraId="226F6DFC" w14:textId="77777777" w:rsidR="00000000" w:rsidRDefault="00000000">
      <w:r>
        <w:t>эксплуатировать неисправное оборудование, а также оборудование с неисправными или отключенными устройствами аварийного отключения блокировок, защит и сигнализации;</w:t>
      </w:r>
    </w:p>
    <w:p w14:paraId="27DB1B7D" w14:textId="77777777" w:rsidR="00000000" w:rsidRDefault="00000000">
      <w:r>
        <w:t>опираться и становиться на барьеры площадок, перильные ограждения, предохранительные кожуха муфт и подшипников, ходить по трубопроводам, а также по конструкциям и перекрытиям, не предназначенным для прохода по ним и не имеющим специальных ограждений и перил;</w:t>
      </w:r>
    </w:p>
    <w:p w14:paraId="1BBA5411" w14:textId="77777777" w:rsidR="00000000" w:rsidRDefault="00000000">
      <w:r>
        <w:t xml:space="preserve">передвигаться по случайно брошенным предметам (кирпичам, доскам и </w:t>
      </w:r>
      <w:proofErr w:type="gramStart"/>
      <w:r>
        <w:t>т.п.</w:t>
      </w:r>
      <w:proofErr w:type="gramEnd"/>
      <w:r>
        <w:t>);</w:t>
      </w:r>
    </w:p>
    <w:p w14:paraId="5637D8DB" w14:textId="77777777" w:rsidR="00000000" w:rsidRDefault="00000000">
      <w:r>
        <w:t>находиться в зоне производства работ по подъему и перемещению грузов грузоподъемными механизмами и погрузчиками;</w:t>
      </w:r>
    </w:p>
    <w:p w14:paraId="37872ABE" w14:textId="77777777" w:rsidR="00000000" w:rsidRDefault="00000000">
      <w:r>
        <w:t>производить уборку вблизи механизмов без предохранительных ограждений или с плохо закрепленными ограждениями;</w:t>
      </w:r>
    </w:p>
    <w:p w14:paraId="577F850D" w14:textId="77777777" w:rsidR="00000000" w:rsidRDefault="00000000">
      <w:r>
        <w:t>наматывать обтирочный материал на руку или пальцы при обтирке наружных поверхностей работающих механизмов. В качестве обтирочного материала следует применять хлопчатобумажные или льняные тряпки, находящиеся в закрываемом металлическом ящике. Грязный обтирочный материал должен убираться в отдельные специальные ящики;</w:t>
      </w:r>
    </w:p>
    <w:p w14:paraId="52202F3E" w14:textId="77777777" w:rsidR="00000000" w:rsidRDefault="00000000">
      <w:r>
        <w:t>применять при уборке металлические прутки, стержни и прочие подручные случайные средства и приспособления;</w:t>
      </w:r>
    </w:p>
    <w:p w14:paraId="37C15077" w14:textId="77777777" w:rsidR="00000000" w:rsidRDefault="00000000">
      <w:r>
        <w:t>применять при уборке помещений и оборудования горючие вещества (бензин, керосин, ацетон и др.);</w:t>
      </w:r>
    </w:p>
    <w:p w14:paraId="0E38B123" w14:textId="77777777" w:rsidR="00000000" w:rsidRDefault="00000000">
      <w:r>
        <w:t>чистить, обтирать и смазывать вращающиеся или движущиеся части механизмов через ограждения и просовывать руки за них для смазки и уборки.</w:t>
      </w:r>
    </w:p>
    <w:p w14:paraId="2FF03F44" w14:textId="77777777" w:rsidR="00000000" w:rsidRDefault="00000000">
      <w:bookmarkStart w:id="42" w:name="sub_415"/>
      <w:r>
        <w:t>4.15. При закрытии и открытии арматуры следует действовать осторожно; использовать для этой цели ломы, трубы и другие предметы запрещается.</w:t>
      </w:r>
    </w:p>
    <w:bookmarkEnd w:id="42"/>
    <w:p w14:paraId="2EB7EC58" w14:textId="77777777" w:rsidR="00000000" w:rsidRDefault="00000000">
      <w:r>
        <w:t>Открывать и закрывать воздушники маховиками от руки медленно и осторожно. Применение для этих целей ключей и других рычажных приспособлений запрещается.</w:t>
      </w:r>
    </w:p>
    <w:p w14:paraId="60F2C13C" w14:textId="77777777" w:rsidR="00000000" w:rsidRDefault="00000000">
      <w:bookmarkStart w:id="43" w:name="sub_416"/>
      <w:r>
        <w:t>4.16. Места сброса воды из промываемых трубопроводов должны ограждаться.</w:t>
      </w:r>
    </w:p>
    <w:bookmarkEnd w:id="43"/>
    <w:p w14:paraId="5BEC0FC2" w14:textId="77777777" w:rsidR="00000000" w:rsidRDefault="00000000">
      <w:r>
        <w:t>Работы по испытаниям тепловых сетей должны проводиться по программе и наряду, утвержденной главным инженером предприятия.</w:t>
      </w:r>
    </w:p>
    <w:p w14:paraId="0A257413" w14:textId="77777777" w:rsidR="00000000" w:rsidRDefault="00000000">
      <w:bookmarkStart w:id="44" w:name="sub_417"/>
      <w:r>
        <w:t xml:space="preserve">4.17. При испытаниях в период прохождения теплоносителя с высокой температурой (выше 100°С) и подъема давления до 20 </w:t>
      </w:r>
      <w:r>
        <w:pict w14:anchorId="18822CE5">
          <v:shape id="_x0000_i1027" type="#_x0000_t75" style="width:42pt;height:19.2pt">
            <v:imagedata r:id="rId12" o:title=""/>
          </v:shape>
        </w:pict>
      </w:r>
      <w:r>
        <w:t xml:space="preserve"> в камеры опускаться запрещается.</w:t>
      </w:r>
    </w:p>
    <w:p w14:paraId="59E2B446" w14:textId="77777777" w:rsidR="00000000" w:rsidRDefault="00000000">
      <w:bookmarkStart w:id="45" w:name="sub_418"/>
      <w:bookmarkEnd w:id="44"/>
      <w:r>
        <w:t xml:space="preserve">4.18. Во </w:t>
      </w:r>
      <w:proofErr w:type="spellStart"/>
      <w:r>
        <w:t>избежании</w:t>
      </w:r>
      <w:proofErr w:type="spellEnd"/>
      <w:r>
        <w:t xml:space="preserve"> срыва резьбы соединительные штуцера контрольно-измерительной аппаратуры (для устранения течи через резьбу) следует подтягивать только гаечными ключами соответствующего размера при давлении не более 0,3 МПа (3 </w:t>
      </w:r>
      <w:r>
        <w:pict w14:anchorId="55010BFB">
          <v:shape id="_x0000_i1028" type="#_x0000_t75" style="width:42pt;height:19.2pt">
            <v:imagedata r:id="rId13" o:title=""/>
          </v:shape>
        </w:pict>
      </w:r>
      <w:r>
        <w:t>). Перед подтягиванием следует проверять состояние видимой части резьбы, особенно на штуцерах воздушников.</w:t>
      </w:r>
    </w:p>
    <w:p w14:paraId="692AC42F" w14:textId="77777777" w:rsidR="00000000" w:rsidRDefault="00000000">
      <w:bookmarkStart w:id="46" w:name="sub_419"/>
      <w:bookmarkEnd w:id="45"/>
      <w:r>
        <w:t>4.19. Влезать в трубопровод для осмотра и очистки от посторонних предметов разрешается на прямолинейных участках длиной не более 150 м и диаметре не менее 800 мм.</w:t>
      </w:r>
    </w:p>
    <w:bookmarkEnd w:id="46"/>
    <w:p w14:paraId="28B5285A" w14:textId="77777777" w:rsidR="00000000" w:rsidRDefault="00000000">
      <w:r>
        <w:t>При этом должен быть обеспечен свободный доступ с обоих концов трубопровода. Осмотр производится тремя слесарями, из которых двое находятся у обоих торцов трубопровода.</w:t>
      </w:r>
    </w:p>
    <w:p w14:paraId="48D9C00A" w14:textId="77777777" w:rsidR="00000000" w:rsidRDefault="00000000">
      <w:r>
        <w:t>Имеющиеся на участке ответвления, перемычки и соединения с другими трубопроводами должны быть надежно отключены.</w:t>
      </w:r>
    </w:p>
    <w:p w14:paraId="64A91413" w14:textId="77777777" w:rsidR="00000000" w:rsidRDefault="00000000">
      <w:r>
        <w:t>Работать в трубопроводе следует в брезентовом костюме и рукавицах, в сапогах, наколенниках, очках и каске. Конец спасательного каната предохранительного пояса должен находиться в руках наблюдающего со стороны входа в трубопровод. У наблюдающего со стороны выхода из трубопровода должен быть фонарь, освещающий весь его участок.</w:t>
      </w:r>
    </w:p>
    <w:p w14:paraId="457411F1" w14:textId="77777777" w:rsidR="00000000" w:rsidRDefault="00000000">
      <w:bookmarkStart w:id="47" w:name="sub_420"/>
      <w:r>
        <w:lastRenderedPageBreak/>
        <w:t>4.20. При подтяжке болтовых соединений фланцев и лючков слесарь должен располагаться в противоположной стороне от возможного выброса струи воды, пара или газовоздушной среды при срыве резьбы.</w:t>
      </w:r>
    </w:p>
    <w:bookmarkEnd w:id="47"/>
    <w:p w14:paraId="10E119C1" w14:textId="77777777" w:rsidR="00000000" w:rsidRDefault="00000000">
      <w:r>
        <w:t>Затяжку болтов следует производить постепенно, поочередно с диаметрально противоположных сторон. Подтяжка фланцевых и муфтовых соединений при наличии давления в системе запрещается.</w:t>
      </w:r>
    </w:p>
    <w:p w14:paraId="26A5B45E" w14:textId="77777777" w:rsidR="00000000" w:rsidRDefault="00000000">
      <w:bookmarkStart w:id="48" w:name="sub_421"/>
      <w:r>
        <w:t>4.21. При выполнении работ по проезжей части дороги в обе стороны движения транспорта на расстоянии не менее 15 м от открытых люков подземных сооружений необходимо устанавливать барьеры и дорожные знаки, препятствующие движению в данном месте, а в темное время суток и в других условиях недостаточной видимости, ограждения должны быть обозначены электрическими сигнальными лампами напряжением не более 42 В.</w:t>
      </w:r>
    </w:p>
    <w:p w14:paraId="3E0536EA" w14:textId="77777777" w:rsidR="00000000" w:rsidRDefault="00000000">
      <w:bookmarkStart w:id="49" w:name="sub_422"/>
      <w:bookmarkEnd w:id="48"/>
      <w:r>
        <w:t>4.22. Огражденная зона в зимнее время должна быть очищена от снега, льда и посыпана песком.</w:t>
      </w:r>
    </w:p>
    <w:p w14:paraId="691894C2" w14:textId="77777777" w:rsidR="00000000" w:rsidRDefault="00000000">
      <w:bookmarkStart w:id="50" w:name="sub_423"/>
      <w:bookmarkEnd w:id="49"/>
      <w:r>
        <w:t>4.23. Дежурный слесарь должен знать места, опасные в отношении загазованности, входящие в обслуживаемую зону.</w:t>
      </w:r>
    </w:p>
    <w:bookmarkEnd w:id="50"/>
    <w:p w14:paraId="6F0FC9F0" w14:textId="77777777" w:rsidR="00000000" w:rsidRDefault="00000000">
      <w:r>
        <w:t>В этих местах запрещается:</w:t>
      </w:r>
    </w:p>
    <w:p w14:paraId="4BC2F8DE" w14:textId="77777777" w:rsidR="00000000" w:rsidRDefault="00000000">
      <w:r>
        <w:t>курение;</w:t>
      </w:r>
    </w:p>
    <w:p w14:paraId="11D24015" w14:textId="77777777" w:rsidR="00000000" w:rsidRDefault="00000000">
      <w:r>
        <w:t>выполнение работ с использованием открытого огня (без наряда на газоопасные работы);</w:t>
      </w:r>
    </w:p>
    <w:p w14:paraId="49F11A87" w14:textId="77777777" w:rsidR="00000000" w:rsidRDefault="00000000">
      <w:r>
        <w:t xml:space="preserve">применение электрического инструмента, дающего искрение и электроосветительной арматуры в </w:t>
      </w:r>
      <w:proofErr w:type="spellStart"/>
      <w:r>
        <w:t>невзрывобезопасном</w:t>
      </w:r>
      <w:proofErr w:type="spellEnd"/>
      <w:r>
        <w:t xml:space="preserve"> исполнении;</w:t>
      </w:r>
    </w:p>
    <w:p w14:paraId="41939006" w14:textId="77777777" w:rsidR="00000000" w:rsidRDefault="00000000">
      <w:r>
        <w:t>применение механического инструмента (молотки, кувалды пр.) не из цветных металлов и их сплавов;</w:t>
      </w:r>
    </w:p>
    <w:p w14:paraId="55090DFF" w14:textId="77777777" w:rsidR="00000000" w:rsidRDefault="00000000">
      <w:r>
        <w:t>пользоваться обувью, подбитой стальными гвоздями и подковами;</w:t>
      </w:r>
    </w:p>
    <w:p w14:paraId="576AC4FB" w14:textId="77777777" w:rsidR="00000000" w:rsidRDefault="00000000">
      <w:r>
        <w:t>проверять наличие утечек газа с помощью открытого огня.</w:t>
      </w:r>
    </w:p>
    <w:p w14:paraId="3613A6C1" w14:textId="77777777" w:rsidR="00000000" w:rsidRDefault="00000000">
      <w:bookmarkStart w:id="51" w:name="sub_424"/>
      <w:r>
        <w:t>4.24. При открывании люка подземного сооружения или резервуара следует стоять с наветренной стороны (спиной к ветру).</w:t>
      </w:r>
    </w:p>
    <w:p w14:paraId="2AF0FE3A" w14:textId="77777777" w:rsidR="00000000" w:rsidRDefault="00000000">
      <w:bookmarkStart w:id="52" w:name="sub_425"/>
      <w:bookmarkEnd w:id="51"/>
      <w:r>
        <w:t>4.25. Прежде, чем входить в газоопасное помещение, необходимо произвести анализ воздушной среды на содержание газа в нем. Наличие газа должно определяться с помощью газоанализатора взрывозащищенного типа.</w:t>
      </w:r>
    </w:p>
    <w:bookmarkEnd w:id="52"/>
    <w:p w14:paraId="7A55AED0" w14:textId="77777777" w:rsidR="00000000" w:rsidRDefault="00000000">
      <w:r>
        <w:t>Запрещается спускаться в подземные сооружения и резервуары для отбора проб воздуха.</w:t>
      </w:r>
    </w:p>
    <w:p w14:paraId="44206729" w14:textId="77777777" w:rsidR="00000000" w:rsidRDefault="00000000">
      <w:r>
        <w:t xml:space="preserve">Отборы проб следует производить из верхней зоны камеры, спуская конец шланга на </w:t>
      </w:r>
      <w:proofErr w:type="gramStart"/>
      <w:r>
        <w:t>20-30</w:t>
      </w:r>
      <w:proofErr w:type="gramEnd"/>
      <w:r>
        <w:t xml:space="preserve"> см, и из нижней зоны камеры, при этом конец шланга опускают не более 1 м от пола.</w:t>
      </w:r>
    </w:p>
    <w:p w14:paraId="2A2264A4" w14:textId="77777777" w:rsidR="00000000" w:rsidRDefault="00000000">
      <w:bookmarkStart w:id="53" w:name="sub_426"/>
      <w:r>
        <w:t>4.26. До начала и во время работы в подземном сооружении или в резервуаре должна быть обеспечена естественная или принудительная его вентиляция, с обязательным открытием не менее двух люков.</w:t>
      </w:r>
    </w:p>
    <w:bookmarkEnd w:id="53"/>
    <w:p w14:paraId="047BABC4" w14:textId="77777777" w:rsidR="00000000" w:rsidRDefault="00000000">
      <w:r>
        <w:t>Запрещается производить вентиляцию подземного сооружения или резервуара кислородом.</w:t>
      </w:r>
    </w:p>
    <w:p w14:paraId="17793CEC" w14:textId="77777777" w:rsidR="00000000" w:rsidRDefault="00000000">
      <w:r>
        <w:t>Если естественная и принудительная вентиляция не обеспечивает полное удаление вредных веществ, спуск в подземное сооружение или резервуар разрешается только в шланговом противогазе.</w:t>
      </w:r>
    </w:p>
    <w:p w14:paraId="2122DE7C" w14:textId="77777777" w:rsidR="00000000" w:rsidRDefault="00000000">
      <w:bookmarkStart w:id="54" w:name="sub_427"/>
      <w:r>
        <w:t xml:space="preserve">4.27. Запрещается спуск и производство работ в </w:t>
      </w:r>
      <w:proofErr w:type="gramStart"/>
      <w:r>
        <w:t>запаренных</w:t>
      </w:r>
      <w:proofErr w:type="gramEnd"/>
      <w:r>
        <w:t xml:space="preserve"> подземных и подвальных сооружениях. Не разрешается спускаться в подземные (подвальные) сооружения и резервуары, заполненные водой с температурой выше 45°С независимо от уровня, и температурой ниже 45°С с высотой уровня более 200 мм.</w:t>
      </w:r>
    </w:p>
    <w:bookmarkEnd w:id="54"/>
    <w:p w14:paraId="51BE1017" w14:textId="77777777" w:rsidR="00000000" w:rsidRDefault="00000000">
      <w:r>
        <w:t>При наличии воды (жидкой среды) необходимо пользоваться резиновой обувью.</w:t>
      </w:r>
    </w:p>
    <w:p w14:paraId="037C226B" w14:textId="77777777" w:rsidR="00000000" w:rsidRDefault="00000000">
      <w:bookmarkStart w:id="55" w:name="sub_428"/>
      <w:r>
        <w:t>4.28. Работать в тепловых камерах при температуре воздуха выше 33°С допускается только в исключительных случаях (при авариях), с разрешения руководителя работ и под его непосредственным руководством с применением воздушно-</w:t>
      </w:r>
      <w:proofErr w:type="spellStart"/>
      <w:r>
        <w:t>душирующих</w:t>
      </w:r>
      <w:proofErr w:type="spellEnd"/>
      <w:r>
        <w:t xml:space="preserve"> установок и принятием необходимых мер для предотвращения ожогов персонала.</w:t>
      </w:r>
    </w:p>
    <w:bookmarkEnd w:id="55"/>
    <w:p w14:paraId="4C41111A" w14:textId="77777777" w:rsidR="00000000" w:rsidRDefault="00000000">
      <w:r>
        <w:t>Работа должна проводиться в теплой спецодежде.</w:t>
      </w:r>
    </w:p>
    <w:p w14:paraId="7739EF0E" w14:textId="77777777" w:rsidR="00000000" w:rsidRDefault="00000000">
      <w:bookmarkStart w:id="56" w:name="sub_429"/>
      <w:r>
        <w:t xml:space="preserve">4.29. Работы внутри подземных сооружений или резервуарах, а также периодические </w:t>
      </w:r>
      <w:r>
        <w:lastRenderedPageBreak/>
        <w:t>осмотры со спуском в них следует производить в составе бригады, состоящей не менее чем из трех человек, из которых двое должны находиться у люка и следить за состоянием работающего и воздухозаборным патрубком шлангового противогаза.</w:t>
      </w:r>
    </w:p>
    <w:p w14:paraId="0494D969" w14:textId="77777777" w:rsidR="00000000" w:rsidRDefault="00000000">
      <w:bookmarkStart w:id="57" w:name="sub_430"/>
      <w:bookmarkEnd w:id="56"/>
      <w:r>
        <w:t>4.30. Наблюдающий не имеет права отлучаться от люка и отвлекаться на другие работы, пока в подземном сооружении находится человек.</w:t>
      </w:r>
    </w:p>
    <w:bookmarkEnd w:id="57"/>
    <w:p w14:paraId="5D654538" w14:textId="77777777" w:rsidR="00000000" w:rsidRDefault="00000000">
      <w:r>
        <w:t>Если работающий в подземном сооружении почувствует себя плохо, он должен прекратить работу и выйти на поверхность.</w:t>
      </w:r>
    </w:p>
    <w:p w14:paraId="111D5867" w14:textId="77777777" w:rsidR="00000000" w:rsidRDefault="00000000">
      <w:r>
        <w:t>При необходимости оказания помощи один из наблюдающих должен спуститься к пострадавшему, предварительно надев противогаз и спасательный пояс и передав конец спасательной веревки оставшемуся наверху.</w:t>
      </w:r>
    </w:p>
    <w:p w14:paraId="2DD51FD7" w14:textId="77777777" w:rsidR="00000000" w:rsidRDefault="00000000">
      <w:bookmarkStart w:id="58" w:name="sub_431"/>
      <w:r>
        <w:t>4.31. До начала работы необходимо проверить исправность противогаза и шлангов.</w:t>
      </w:r>
    </w:p>
    <w:bookmarkEnd w:id="58"/>
    <w:p w14:paraId="64334C53" w14:textId="77777777" w:rsidR="00000000" w:rsidRDefault="00000000">
      <w:r>
        <w:t>У противогаза с принудительной подачей воздуха должна быть проверена воздуходувка и ее приводы.</w:t>
      </w:r>
    </w:p>
    <w:p w14:paraId="1F040876" w14:textId="77777777" w:rsidR="00000000" w:rsidRDefault="00000000">
      <w:r>
        <w:t>Герметичность противогаза и шланга проверяется зажатием рукой конца шланга при надетом противогазе. Если в таком положении дышать невозможно, то противогаз исправен.</w:t>
      </w:r>
    </w:p>
    <w:p w14:paraId="78C55774" w14:textId="77777777" w:rsidR="00000000" w:rsidRDefault="00000000">
      <w:bookmarkStart w:id="59" w:name="sub_432"/>
      <w:r>
        <w:t>4.32. При работе внутри газоопасного подземного сооружения или резервуара применение спасательных поясов и веревок обязательно.</w:t>
      </w:r>
    </w:p>
    <w:p w14:paraId="45B8ED02" w14:textId="77777777" w:rsidR="00000000" w:rsidRDefault="00000000">
      <w:bookmarkStart w:id="60" w:name="sub_433"/>
      <w:bookmarkEnd w:id="59"/>
      <w:r>
        <w:t xml:space="preserve">4.33. В обе стороны движения транспорта на расстоянии </w:t>
      </w:r>
      <w:proofErr w:type="gramStart"/>
      <w:r>
        <w:t>10-15</w:t>
      </w:r>
      <w:proofErr w:type="gramEnd"/>
      <w:r>
        <w:t xml:space="preserve"> м от открытых люков подземных сооружений, расположенных на проезжей части, должен устанавливаться дорожный знак. Вне населенных пунктов на расстоянии не менее 50 м от места проведения работ со стороны движения транспорта дополнительно выставляется предупреждающий дорожный знак. Место производства работ должно быть ограждено. В темное время суток и в условиях недостаточной видимости дорожные знаки и ограждения должны быть освещены лампами напряжением не более 42 В. Огражденная зона в зимнее время должна быть очищена от снега, льда и посыпана песком.</w:t>
      </w:r>
    </w:p>
    <w:p w14:paraId="626946E8" w14:textId="77777777" w:rsidR="00000000" w:rsidRDefault="00000000">
      <w:bookmarkStart w:id="61" w:name="sub_434"/>
      <w:bookmarkEnd w:id="60"/>
      <w:r>
        <w:t>4.34. При работе с приставных и раздвижных лестниц на высоте более 1,3 м необходимо применять предохранительный пояс, закрепленный за конструкцию сооружения или за лестницу при условии надежного ее крепления к конструкции.</w:t>
      </w:r>
    </w:p>
    <w:p w14:paraId="7BD222AC" w14:textId="77777777" w:rsidR="00000000" w:rsidRDefault="00000000">
      <w:bookmarkStart w:id="62" w:name="sub_435"/>
      <w:bookmarkEnd w:id="61"/>
      <w:r>
        <w:t>4.34. Запрещается сращивание более двух деревянных приставных лестниц.</w:t>
      </w:r>
    </w:p>
    <w:p w14:paraId="47890C02" w14:textId="77777777" w:rsidR="00000000" w:rsidRDefault="00000000">
      <w:bookmarkStart w:id="63" w:name="sub_436"/>
      <w:bookmarkEnd w:id="62"/>
      <w:r>
        <w:t>4.35. Работать с приставной лестницы, стоя на ступеньках, находиться на расстоянии менее 1 м от верхнего ее конца, запрещается.</w:t>
      </w:r>
    </w:p>
    <w:p w14:paraId="6F9E7560" w14:textId="77777777" w:rsidR="00000000" w:rsidRDefault="00000000">
      <w:bookmarkStart w:id="64" w:name="sub_437"/>
      <w:bookmarkEnd w:id="63"/>
      <w:r>
        <w:t>4.36. Запрещается работать на переносных лестницах и стремянках около и над вращающимися механизмами.</w:t>
      </w:r>
    </w:p>
    <w:p w14:paraId="2D09DD1C" w14:textId="77777777" w:rsidR="00000000" w:rsidRDefault="00000000">
      <w:bookmarkStart w:id="65" w:name="sub_438"/>
      <w:bookmarkEnd w:id="64"/>
      <w:r>
        <w:t>4.37. Ремонтные работы с применением грузоподъемных механизмов и транспорта следует выполнять с соблюдением следующих мер безопасности:</w:t>
      </w:r>
    </w:p>
    <w:bookmarkEnd w:id="65"/>
    <w:p w14:paraId="6E74511D" w14:textId="77777777" w:rsidR="00000000" w:rsidRDefault="00000000">
      <w:proofErr w:type="spellStart"/>
      <w:r>
        <w:t>стропку</w:t>
      </w:r>
      <w:proofErr w:type="spellEnd"/>
      <w:r>
        <w:t xml:space="preserve"> грузов может производить слесарь, прошедший специальное обучение и имеющий на это право;</w:t>
      </w:r>
    </w:p>
    <w:p w14:paraId="7F58AC7C" w14:textId="77777777" w:rsidR="00000000" w:rsidRDefault="00000000">
      <w:r>
        <w:t>перед началом погрузочно-разгрузочных работ слесарь-стропальщик должен проверить состояние грузозахватных средств (тросов, приспособлений);</w:t>
      </w:r>
    </w:p>
    <w:p w14:paraId="07DE0112" w14:textId="77777777" w:rsidR="00000000" w:rsidRDefault="00000000">
      <w:r>
        <w:t xml:space="preserve">обвязку и зацепку грузов необходимо производить в соответствии со схемами </w:t>
      </w:r>
      <w:proofErr w:type="spellStart"/>
      <w:r>
        <w:t>стропки</w:t>
      </w:r>
      <w:proofErr w:type="spellEnd"/>
      <w:r>
        <w:t xml:space="preserve"> грузов, под ребра следует подкладывать специальные бруски, предохраняющие стропы от повреждений;</w:t>
      </w:r>
    </w:p>
    <w:p w14:paraId="6ADBB1EE" w14:textId="77777777" w:rsidR="00000000" w:rsidRDefault="00000000">
      <w:r>
        <w:t>запрещается пользоваться поврежденными или немаркированными грузоподъемными приспособлениями, подправлять ударами лома стропы на поднятом грузе, находиться при подъеме груза под ним и под стрелой крана.</w:t>
      </w:r>
    </w:p>
    <w:p w14:paraId="0945DF9D" w14:textId="77777777" w:rsidR="00000000" w:rsidRDefault="00000000"/>
    <w:p w14:paraId="58A05018" w14:textId="77777777" w:rsidR="00000000" w:rsidRDefault="00000000">
      <w:pPr>
        <w:pStyle w:val="1"/>
      </w:pPr>
      <w:bookmarkStart w:id="66" w:name="sub_5"/>
      <w:r>
        <w:t>5. Требования безопасности по окончании работы</w:t>
      </w:r>
    </w:p>
    <w:bookmarkEnd w:id="66"/>
    <w:p w14:paraId="192D7C31" w14:textId="77777777" w:rsidR="00000000" w:rsidRDefault="00000000"/>
    <w:p w14:paraId="0102249E" w14:textId="77777777" w:rsidR="00000000" w:rsidRDefault="00000000">
      <w:bookmarkStart w:id="67" w:name="sub_51"/>
      <w:r>
        <w:t>5.1. Перед окончанием смены необходимо:</w:t>
      </w:r>
    </w:p>
    <w:bookmarkEnd w:id="67"/>
    <w:p w14:paraId="4A437972" w14:textId="77777777" w:rsidR="00000000" w:rsidRDefault="00000000">
      <w:r>
        <w:t>сделать в журнале дефектов запись об обнаруженных неисправностях;</w:t>
      </w:r>
    </w:p>
    <w:p w14:paraId="1996DF29" w14:textId="77777777" w:rsidR="00000000" w:rsidRDefault="00000000">
      <w:r>
        <w:lastRenderedPageBreak/>
        <w:t>весь инструмент, приспособления и средства защиты привести в порядок и разместить в шкафах и стеллажах;</w:t>
      </w:r>
    </w:p>
    <w:p w14:paraId="4BFBF78B" w14:textId="77777777" w:rsidR="00000000" w:rsidRDefault="00000000">
      <w:r>
        <w:t>сообщить своему непосредственному руководителю об обнаруженных неисправностях оборудования и нарушениях техники безопасности.</w:t>
      </w:r>
    </w:p>
    <w:p w14:paraId="1C546C8F" w14:textId="77777777" w:rsidR="00000000" w:rsidRDefault="00000000">
      <w:bookmarkStart w:id="68" w:name="sub_52"/>
      <w:r>
        <w:t>5.2. Снять спецодежду и рабочую обувь, убрать их в шкафчик для рабочей одежды и, при необходимости, принять душ.</w:t>
      </w:r>
    </w:p>
    <w:bookmarkEnd w:id="68"/>
    <w:p w14:paraId="6DD5745A" w14:textId="77777777" w:rsidR="00000000" w:rsidRDefault="0000000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 w14:paraId="3A6414C7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0DD88B2" w14:textId="77777777" w:rsidR="00000000" w:rsidRDefault="00000000">
            <w:pPr>
              <w:pStyle w:val="a8"/>
            </w:pPr>
            <w:r>
              <w:t>Заместитель председателя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DD1F300" w14:textId="77777777" w:rsidR="00000000" w:rsidRDefault="00000000">
            <w:pPr>
              <w:pStyle w:val="a7"/>
              <w:jc w:val="right"/>
            </w:pPr>
            <w:proofErr w:type="gramStart"/>
            <w:r>
              <w:t>И.А.</w:t>
            </w:r>
            <w:proofErr w:type="gramEnd"/>
            <w:r>
              <w:t> Новожилов</w:t>
            </w:r>
          </w:p>
        </w:tc>
      </w:tr>
    </w:tbl>
    <w:p w14:paraId="2C7DDE9A" w14:textId="77777777" w:rsidR="005729CD" w:rsidRDefault="005729CD"/>
    <w:sectPr w:rsidR="005729CD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36E4" w14:textId="77777777" w:rsidR="005729CD" w:rsidRDefault="005729CD">
      <w:r>
        <w:separator/>
      </w:r>
    </w:p>
  </w:endnote>
  <w:endnote w:type="continuationSeparator" w:id="0">
    <w:p w14:paraId="311FE64A" w14:textId="77777777" w:rsidR="005729CD" w:rsidRDefault="0057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8634" w14:textId="77777777" w:rsidR="005729CD" w:rsidRDefault="005729CD">
      <w:r>
        <w:separator/>
      </w:r>
    </w:p>
  </w:footnote>
  <w:footnote w:type="continuationSeparator" w:id="0">
    <w:p w14:paraId="4E66F26B" w14:textId="77777777" w:rsidR="005729CD" w:rsidRDefault="0057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ABD5" w14:textId="255DA67B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0726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9BB"/>
    <w:rsid w:val="005729CD"/>
    <w:rsid w:val="00BF39BB"/>
    <w:rsid w:val="00E5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AE98D"/>
  <w14:defaultImageDpi w14:val="0"/>
  <w15:docId w15:val="{B2019A1C-2C36-4B8A-AB66-3FF906E5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8483/0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8483/0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8483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3907</Words>
  <Characters>22272</Characters>
  <Application>Microsoft Office Word</Application>
  <DocSecurity>0</DocSecurity>
  <Lines>185</Lines>
  <Paragraphs>52</Paragraphs>
  <ScaleCrop>false</ScaleCrop>
  <Company>НПП "Гарант-Сервис"</Company>
  <LinksUpToDate>false</LinksUpToDate>
  <CharactersWithSpaces>26127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Анна Илющенко</cp:lastModifiedBy>
  <cp:revision>2</cp:revision>
  <dcterms:created xsi:type="dcterms:W3CDTF">2023-08-01T11:16:00Z</dcterms:created>
  <dcterms:modified xsi:type="dcterms:W3CDTF">2023-08-01T11:16:00Z</dcterms:modified>
</cp:coreProperties>
</file>