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1EB" w:rsidRDefault="00387104" w:rsidP="00E16969">
      <w:pPr>
        <w:shd w:val="clear" w:color="auto" w:fill="FFFFFF"/>
        <w:spacing w:after="0" w:line="24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Имущественные платежи </w:t>
      </w:r>
      <w:r w:rsidR="00586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6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аренда</w:t>
      </w:r>
      <w:r w:rsidR="00586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продажа земельных участков</w:t>
      </w:r>
    </w:p>
    <w:p w:rsidR="005F55F1" w:rsidRDefault="00EA0A9D" w:rsidP="00E16969">
      <w:pPr>
        <w:shd w:val="clear" w:color="auto" w:fill="FFFFFF"/>
        <w:spacing w:after="0" w:line="24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Указание кода бюджетной классификации (КБК), кода ОКТМО и ном</w:t>
      </w:r>
      <w:r w:rsidR="00E02180" w:rsidRPr="00E64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ера ФЛС</w:t>
      </w:r>
      <w:r w:rsidR="00E47427" w:rsidRPr="00E47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E47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договора</w:t>
      </w:r>
      <w:r w:rsidR="00E02180" w:rsidRPr="00E64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является </w:t>
      </w:r>
      <w:r w:rsidR="00E02180" w:rsidRPr="00E169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обязательным</w:t>
      </w:r>
      <w:r w:rsidR="00E02180" w:rsidRPr="00E64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E16969" w:rsidRDefault="00E16969" w:rsidP="00E16969">
      <w:pPr>
        <w:shd w:val="clear" w:color="auto" w:fill="FFFFFF"/>
        <w:spacing w:after="0" w:line="24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A9D" w:rsidRPr="00E6405A" w:rsidRDefault="005F55F1" w:rsidP="00E02180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EA0A9D" w:rsidRPr="00E64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EA0A9D" w:rsidRPr="00E64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реквизиты ФЛС</w:t>
      </w:r>
      <w:r w:rsidR="00E47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/договора</w:t>
      </w:r>
      <w:r w:rsidR="00EA0A9D" w:rsidRPr="00E64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период, за который вносится арендная плата, заполняются плательщиком самостоятельно.</w:t>
      </w:r>
    </w:p>
    <w:tbl>
      <w:tblPr>
        <w:tblW w:w="109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8"/>
      </w:tblGrid>
      <w:tr w:rsidR="00E47427" w:rsidRPr="00E02180" w:rsidTr="00E47427">
        <w:trPr>
          <w:trHeight w:val="982"/>
        </w:trPr>
        <w:tc>
          <w:tcPr>
            <w:tcW w:w="10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27" w:rsidRDefault="00E47427" w:rsidP="00450406">
            <w:pPr>
              <w:spacing w:before="120" w:after="0" w:line="2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РЕКВИЗИТЫ ДЛЯ ОПЛАТЫ, ДЕЙСТВУЮЩИЕ </w:t>
            </w:r>
          </w:p>
          <w:p w:rsidR="00E47427" w:rsidRPr="00E6405A" w:rsidRDefault="00E47427" w:rsidP="00E6405A">
            <w:pPr>
              <w:spacing w:before="120" w:after="0" w:line="24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  <w:lang w:eastAsia="ru-RU"/>
              </w:rPr>
              <w:t>с 0</w:t>
            </w:r>
            <w:r w:rsidR="00A2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  <w:lang w:eastAsia="ru-RU"/>
              </w:rPr>
              <w:t>1</w:t>
            </w:r>
            <w:r w:rsidRPr="00A2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  <w:lang w:eastAsia="ru-RU"/>
              </w:rPr>
              <w:t>.0</w:t>
            </w:r>
            <w:r w:rsidR="00A2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  <w:lang w:eastAsia="ru-RU"/>
              </w:rPr>
              <w:t>1</w:t>
            </w:r>
            <w:r w:rsidRPr="00A2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  <w:lang w:eastAsia="ru-RU"/>
              </w:rPr>
              <w:t>.20</w:t>
            </w:r>
            <w:r w:rsidR="00A2174D" w:rsidRPr="00A2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  <w:lang w:eastAsia="ru-RU"/>
              </w:rPr>
              <w:t>21</w:t>
            </w:r>
          </w:p>
        </w:tc>
      </w:tr>
      <w:tr w:rsidR="00E47427" w:rsidRPr="00E02180" w:rsidTr="003C3AC3">
        <w:trPr>
          <w:trHeight w:val="1677"/>
        </w:trPr>
        <w:tc>
          <w:tcPr>
            <w:tcW w:w="10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B52" w:rsidRPr="00D51AE3" w:rsidRDefault="009A174B" w:rsidP="00E02B52">
            <w:pPr>
              <w:shd w:val="clear" w:color="auto" w:fill="FFFFFF"/>
              <w:spacing w:before="100" w:beforeAutospacing="1" w:after="100" w:afterAutospacing="1" w:line="360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E47427" w:rsidRPr="00E640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Получатель платежа</w:t>
            </w:r>
            <w:r w:rsidR="00E47427" w:rsidRPr="00E64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 </w:t>
            </w:r>
            <w:r w:rsidR="00E02B52" w:rsidRPr="00D51A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="00E02B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ФК </w:t>
            </w:r>
            <w:r w:rsidR="00E02B52" w:rsidRPr="00D51A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г. Москве</w:t>
            </w:r>
            <w:r w:rsidR="00E02B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E02B52" w:rsidRPr="00D51A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(Департамент городского имущества города Москвы</w:t>
            </w:r>
            <w:r w:rsidR="00E02B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E02B52" w:rsidRPr="00E77986">
              <w:rPr>
                <w:rFonts w:ascii="Times New Roman" w:hAnsi="Times New Roman" w:cs="Times New Roman"/>
                <w:sz w:val="28"/>
                <w:szCs w:val="28"/>
              </w:rPr>
              <w:t>л/с 04732071000</w:t>
            </w:r>
            <w:r w:rsidR="00E02B52" w:rsidRPr="00D51A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E47427" w:rsidRPr="00E6405A" w:rsidRDefault="009A174B" w:rsidP="00450406">
            <w:pPr>
              <w:spacing w:after="0" w:line="24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E47427" w:rsidRPr="00E640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ИНН</w:t>
            </w:r>
            <w:r w:rsidR="00E47427" w:rsidRPr="00E64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7705031674 </w:t>
            </w:r>
          </w:p>
          <w:p w:rsidR="00E47427" w:rsidRPr="00E6405A" w:rsidRDefault="009A174B" w:rsidP="003C3AC3">
            <w:pPr>
              <w:spacing w:after="0" w:line="24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E47427" w:rsidRPr="00E640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КПП</w:t>
            </w:r>
            <w:r w:rsidR="00E47427" w:rsidRPr="00E64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770301001</w:t>
            </w:r>
            <w:r w:rsidR="00E47427" w:rsidRPr="00E6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7427" w:rsidRPr="00E02180" w:rsidTr="003C3AC3">
        <w:trPr>
          <w:trHeight w:val="982"/>
        </w:trPr>
        <w:tc>
          <w:tcPr>
            <w:tcW w:w="10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74D" w:rsidRPr="007151CE" w:rsidRDefault="00A2174D" w:rsidP="00A217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321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Банк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7151CE">
              <w:rPr>
                <w:rFonts w:ascii="Times New Roman" w:hAnsi="Times New Roman" w:cs="Times New Roman"/>
                <w:bCs/>
                <w:sz w:val="28"/>
                <w:szCs w:val="28"/>
              </w:rPr>
              <w:t>ГУ Банка России по ЦФО//УФК по г. Москве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151CE">
              <w:rPr>
                <w:rFonts w:ascii="Times New Roman" w:hAnsi="Times New Roman" w:cs="Times New Roman"/>
                <w:bCs/>
                <w:sz w:val="28"/>
                <w:szCs w:val="28"/>
              </w:rPr>
              <w:t>г. Москва</w:t>
            </w:r>
          </w:p>
          <w:p w:rsidR="00A2174D" w:rsidRDefault="00A2174D" w:rsidP="00A2174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174D" w:rsidRPr="007151CE" w:rsidRDefault="00A2174D" w:rsidP="00A217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F321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БИК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151CE">
              <w:rPr>
                <w:rFonts w:ascii="Times New Roman" w:hAnsi="Times New Roman" w:cs="Times New Roman"/>
                <w:bCs/>
                <w:sz w:val="28"/>
                <w:szCs w:val="28"/>
              </w:rPr>
              <w:t>004525988</w:t>
            </w:r>
            <w:proofErr w:type="gramEnd"/>
          </w:p>
          <w:p w:rsidR="00A2174D" w:rsidRDefault="00A2174D" w:rsidP="00A2174D">
            <w:pPr>
              <w:spacing w:after="0" w:line="240" w:lineRule="auto"/>
              <w:ind w:left="142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</w:p>
          <w:p w:rsidR="00A2174D" w:rsidRPr="00E77986" w:rsidRDefault="00A2174D" w:rsidP="00A2174D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Счет банка </w:t>
            </w:r>
            <w:proofErr w:type="gramStart"/>
            <w:r w:rsidRPr="00E77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получателя  </w:t>
            </w:r>
            <w:r w:rsidRPr="00E77986">
              <w:rPr>
                <w:rFonts w:ascii="Times New Roman" w:hAnsi="Times New Roman" w:cs="Times New Roman"/>
                <w:bCs/>
                <w:sz w:val="28"/>
                <w:szCs w:val="28"/>
              </w:rPr>
              <w:t>40102810545370000003</w:t>
            </w:r>
            <w:proofErr w:type="gramEnd"/>
          </w:p>
          <w:p w:rsidR="00A2174D" w:rsidRPr="00E77986" w:rsidRDefault="00A2174D" w:rsidP="00A2174D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174D" w:rsidRPr="00E77986" w:rsidRDefault="00A2174D" w:rsidP="00A217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7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Счет </w:t>
            </w:r>
            <w:proofErr w:type="gramStart"/>
            <w:r w:rsidRPr="00E77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получателя  </w:t>
            </w:r>
            <w:r w:rsidRPr="00E77986">
              <w:rPr>
                <w:rFonts w:ascii="Times New Roman" w:hAnsi="Times New Roman" w:cs="Times New Roman"/>
                <w:bCs/>
                <w:sz w:val="28"/>
                <w:szCs w:val="28"/>
              </w:rPr>
              <w:t>03100643000000017300</w:t>
            </w:r>
            <w:proofErr w:type="gramEnd"/>
          </w:p>
          <w:p w:rsidR="00E47427" w:rsidRPr="00E02180" w:rsidRDefault="00E47427" w:rsidP="003C3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47427" w:rsidRPr="00E02180" w:rsidTr="00F6529E">
        <w:trPr>
          <w:trHeight w:val="2610"/>
        </w:trPr>
        <w:tc>
          <w:tcPr>
            <w:tcW w:w="10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427" w:rsidRPr="00E02180" w:rsidRDefault="00E47427" w:rsidP="00EA0A9D">
            <w:pPr>
              <w:spacing w:before="120" w:after="312" w:line="243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  <w:r w:rsidRPr="00E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условиями договора:</w:t>
            </w:r>
          </w:p>
          <w:p w:rsidR="00E47427" w:rsidRDefault="00E47427" w:rsidP="00EA0A9D">
            <w:pPr>
              <w:spacing w:before="120" w:after="312" w:line="243" w:lineRule="atLeast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07111105011028001120</w:t>
            </w:r>
            <w:r w:rsidRPr="00E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арендная плата за земельные участки, государственная собственность на которые не разграничена;</w:t>
            </w:r>
          </w:p>
          <w:p w:rsidR="00E47427" w:rsidRDefault="00E47427" w:rsidP="00EA0A9D">
            <w:pPr>
              <w:spacing w:before="120" w:after="312" w:line="243" w:lineRule="atLeast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07111105022028001120</w:t>
            </w:r>
            <w:r w:rsidRPr="00E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6405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земли, находящиеся в собственности города Москвы</w:t>
            </w:r>
            <w:r w:rsidRPr="00E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3AC3" w:rsidRDefault="003C3AC3" w:rsidP="00EA0A9D">
            <w:pPr>
              <w:spacing w:before="120" w:after="312" w:line="243" w:lineRule="atLeast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AC3">
              <w:rPr>
                <w:rFonts w:ascii="Times New Roman" w:hAnsi="Times New Roman" w:cs="Times New Roman"/>
                <w:b/>
                <w:sz w:val="24"/>
                <w:szCs w:val="24"/>
              </w:rPr>
              <w:t>07111406011028000430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C3AC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значения;</w:t>
            </w:r>
          </w:p>
          <w:p w:rsidR="003C3AC3" w:rsidRPr="003C3AC3" w:rsidRDefault="003C3AC3" w:rsidP="00EA0A9D">
            <w:pPr>
              <w:spacing w:before="120" w:after="312" w:line="243" w:lineRule="atLeast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AC3">
              <w:rPr>
                <w:rFonts w:ascii="Times New Roman" w:hAnsi="Times New Roman" w:cs="Times New Roman"/>
                <w:b/>
                <w:sz w:val="24"/>
                <w:szCs w:val="24"/>
              </w:rPr>
              <w:t>07111406022028000430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C3AC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C3AC3">
              <w:rPr>
                <w:rFonts w:ascii="Times New Roman" w:hAnsi="Times New Roman" w:cs="Times New Roman"/>
                <w:sz w:val="24"/>
                <w:szCs w:val="24"/>
              </w:rPr>
              <w:t>оходы от продажи земельных участков, находящихся в собственности субъектов Российской Федерации</w:t>
            </w:r>
          </w:p>
          <w:p w:rsidR="00E47427" w:rsidRPr="00E02180" w:rsidRDefault="00E47427" w:rsidP="00EA0A9D">
            <w:pPr>
              <w:spacing w:before="120" w:after="312" w:line="243" w:lineRule="atLeast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2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ОКТМО</w:t>
            </w:r>
            <w:r w:rsidRPr="00E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&lt;В зависимости от территориально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местонахождения земельного </w:t>
            </w:r>
            <w:r w:rsidRPr="00E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участка&gt;</w:t>
            </w:r>
          </w:p>
        </w:tc>
      </w:tr>
      <w:tr w:rsidR="00E47427" w:rsidRPr="00E02180" w:rsidTr="00661123">
        <w:trPr>
          <w:trHeight w:val="3053"/>
        </w:trPr>
        <w:tc>
          <w:tcPr>
            <w:tcW w:w="10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427" w:rsidRDefault="00E47427" w:rsidP="005F55F1">
            <w:pPr>
              <w:spacing w:before="120" w:after="0" w:line="243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E02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платежа</w:t>
            </w:r>
            <w:r w:rsidRPr="00E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Арендная плата за землю за … квартал …. года. </w:t>
            </w:r>
          </w:p>
          <w:p w:rsidR="00E47427" w:rsidRPr="00E02180" w:rsidRDefault="00E47427" w:rsidP="005F55F1">
            <w:pPr>
              <w:spacing w:before="120" w:after="0" w:line="243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E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ФЛС № {М-</w:t>
            </w:r>
            <w:proofErr w:type="spellStart"/>
            <w:r w:rsidRPr="00E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  <w:r w:rsidRPr="00E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хххххх-ххх</w:t>
            </w:r>
            <w:proofErr w:type="spellEnd"/>
            <w:r w:rsidRPr="00E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}. НДС не облагается.</w:t>
            </w:r>
          </w:p>
          <w:p w:rsidR="00E47427" w:rsidRPr="00E02180" w:rsidRDefault="00E47427" w:rsidP="003C3AC3">
            <w:pPr>
              <w:spacing w:before="120" w:after="0" w:line="240" w:lineRule="auto"/>
              <w:ind w:left="56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Обращаем Ваше внимание</w:t>
            </w:r>
            <w:r w:rsidRPr="00E02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</w:t>
            </w:r>
          </w:p>
          <w:p w:rsidR="00E47427" w:rsidRDefault="00E47427" w:rsidP="005F55F1">
            <w:pPr>
              <w:spacing w:before="120" w:after="0" w:line="243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02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Оплата пени за земельные участки</w:t>
            </w:r>
            <w:r w:rsidRPr="00E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производится по тем же реквизитам, что и арендная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лата.</w:t>
            </w:r>
          </w:p>
          <w:p w:rsidR="00E47427" w:rsidRDefault="00E47427" w:rsidP="005F55F1">
            <w:pPr>
              <w:spacing w:before="120" w:after="0" w:line="243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5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 платежа</w:t>
            </w:r>
            <w:r w:rsidRPr="00E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Пени по арендной плате за землю за … квартал … года. </w:t>
            </w:r>
          </w:p>
          <w:p w:rsidR="00E47427" w:rsidRPr="00E02180" w:rsidRDefault="00E47427" w:rsidP="00C5522C">
            <w:pPr>
              <w:spacing w:before="120" w:after="0" w:line="243" w:lineRule="atLeast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E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ФЛС № М-</w:t>
            </w:r>
            <w:proofErr w:type="spellStart"/>
            <w:r w:rsidR="00C5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  <w:r w:rsidRPr="00E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C5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хххххх</w:t>
            </w:r>
            <w:r w:rsidRPr="00E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5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  <w:proofErr w:type="spellEnd"/>
            <w:r w:rsidR="00C5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0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не облагается.</w:t>
            </w:r>
          </w:p>
        </w:tc>
      </w:tr>
    </w:tbl>
    <w:p w:rsidR="00EA0A9D" w:rsidRPr="00D74F47" w:rsidRDefault="00EA0A9D" w:rsidP="003C3AC3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A0A9D" w:rsidRPr="00D74F47" w:rsidSect="00D74F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2F"/>
    <w:rsid w:val="003108BA"/>
    <w:rsid w:val="00387104"/>
    <w:rsid w:val="003C3AC3"/>
    <w:rsid w:val="003D245B"/>
    <w:rsid w:val="0058616B"/>
    <w:rsid w:val="005F55F1"/>
    <w:rsid w:val="0068429D"/>
    <w:rsid w:val="00753CB1"/>
    <w:rsid w:val="0097482F"/>
    <w:rsid w:val="009761EB"/>
    <w:rsid w:val="009A174B"/>
    <w:rsid w:val="00A2174D"/>
    <w:rsid w:val="00C5522C"/>
    <w:rsid w:val="00D74F47"/>
    <w:rsid w:val="00E02180"/>
    <w:rsid w:val="00E02B52"/>
    <w:rsid w:val="00E16969"/>
    <w:rsid w:val="00E47427"/>
    <w:rsid w:val="00E6405A"/>
    <w:rsid w:val="00EA0A9D"/>
    <w:rsid w:val="00F60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C559D"/>
  <w15:docId w15:val="{8196E2E6-22D9-4164-B4FD-92885116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4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F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7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4F47"/>
  </w:style>
  <w:style w:type="character" w:styleId="a4">
    <w:name w:val="Hyperlink"/>
    <w:basedOn w:val="a0"/>
    <w:uiPriority w:val="99"/>
    <w:semiHidden/>
    <w:unhideWhenUsed/>
    <w:rsid w:val="00D74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dzr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Моора А.А.</dc:creator>
  <cp:lastModifiedBy>Калдыркаева Н.В.</cp:lastModifiedBy>
  <cp:revision>4</cp:revision>
  <cp:lastPrinted>2018-01-18T13:12:00Z</cp:lastPrinted>
  <dcterms:created xsi:type="dcterms:W3CDTF">2020-11-23T15:16:00Z</dcterms:created>
  <dcterms:modified xsi:type="dcterms:W3CDTF">2020-11-24T09:01:00Z</dcterms:modified>
</cp:coreProperties>
</file>