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EDD" w:rsidRPr="00EF4EDD" w:rsidRDefault="00EC588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F4EDD">
        <w:rPr>
          <w:sz w:val="28"/>
          <w:szCs w:val="28"/>
        </w:rPr>
        <w:t>1.</w:t>
      </w:r>
      <w:r w:rsidR="00EF4EDD" w:rsidRPr="00EF4EDD">
        <w:rPr>
          <w:sz w:val="28"/>
          <w:szCs w:val="28"/>
        </w:rPr>
        <w:t xml:space="preserve">Войти в личный кабинет через </w:t>
      </w:r>
      <w:proofErr w:type="spellStart"/>
      <w:r w:rsidR="00EF4EDD" w:rsidRPr="00EF4EDD">
        <w:rPr>
          <w:sz w:val="28"/>
          <w:szCs w:val="28"/>
        </w:rPr>
        <w:t>госуслуги</w:t>
      </w:r>
      <w:proofErr w:type="spellEnd"/>
      <w:r w:rsidR="00EF4EDD" w:rsidRPr="00EF4EDD">
        <w:rPr>
          <w:sz w:val="28"/>
          <w:szCs w:val="28"/>
        </w:rPr>
        <w:t xml:space="preserve"> организации:</w:t>
      </w:r>
    </w:p>
    <w:p w:rsidR="00EF4EDD" w:rsidRDefault="00EF4EDD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1" name="Рисунок 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EDD" w:rsidRPr="00EF4EDD" w:rsidRDefault="00EF4EDD" w:rsidP="00EF4EDD">
      <w:pPr>
        <w:rPr>
          <w:sz w:val="28"/>
          <w:szCs w:val="28"/>
        </w:rPr>
      </w:pPr>
    </w:p>
    <w:p w:rsidR="00EF4EDD" w:rsidRPr="00EF4EDD" w:rsidRDefault="00EF4EDD" w:rsidP="00EF4EDD">
      <w:pPr>
        <w:rPr>
          <w:sz w:val="28"/>
          <w:szCs w:val="28"/>
        </w:rPr>
      </w:pPr>
      <w:r w:rsidRPr="00EF4EDD">
        <w:rPr>
          <w:sz w:val="28"/>
          <w:szCs w:val="28"/>
        </w:rPr>
        <w:t>2. Войти в раздел «Услуги»</w:t>
      </w:r>
    </w:p>
    <w:p w:rsidR="00EF4EDD" w:rsidRDefault="00EF4EDD" w:rsidP="00EF4EDD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EDD" w:rsidRDefault="00EF4EDD" w:rsidP="00EF4EDD"/>
    <w:p w:rsidR="00EF4EDD" w:rsidRDefault="00EF4EDD" w:rsidP="00EF4EDD">
      <w:pPr>
        <w:rPr>
          <w:sz w:val="28"/>
          <w:szCs w:val="28"/>
        </w:rPr>
      </w:pPr>
    </w:p>
    <w:p w:rsidR="00EF4EDD" w:rsidRPr="00EF4EDD" w:rsidRDefault="00EF4EDD" w:rsidP="00EF4EDD">
      <w:pPr>
        <w:rPr>
          <w:sz w:val="28"/>
          <w:szCs w:val="28"/>
        </w:rPr>
      </w:pPr>
      <w:r w:rsidRPr="00EF4EDD">
        <w:rPr>
          <w:sz w:val="28"/>
          <w:szCs w:val="28"/>
        </w:rPr>
        <w:lastRenderedPageBreak/>
        <w:t>3. Выбрать подраздел «Предоставление сведений», пункт «Предоставление отчетов о кадровом составе»:</w:t>
      </w:r>
    </w:p>
    <w:p w:rsidR="00EF4EDD" w:rsidRDefault="00EF4EDD" w:rsidP="00EF4EDD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EDD" w:rsidRPr="00EF4EDD" w:rsidRDefault="00EF4EDD" w:rsidP="00EF4EDD"/>
    <w:p w:rsidR="00EF4EDD" w:rsidRDefault="00EF4EDD" w:rsidP="00EF4EDD">
      <w:r>
        <w:t>4.Нажимаем «Добавить»:</w:t>
      </w:r>
    </w:p>
    <w:p w:rsidR="00EF4EDD" w:rsidRDefault="00EF4EDD" w:rsidP="00EF4EDD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EDD" w:rsidRPr="00EF4EDD" w:rsidRDefault="00EF4EDD" w:rsidP="00EF4EDD"/>
    <w:p w:rsidR="00EF4EDD" w:rsidRDefault="00EF4EDD" w:rsidP="00EF4EDD"/>
    <w:p w:rsidR="00EF4EDD" w:rsidRDefault="00EF4EDD" w:rsidP="00EF4EDD"/>
    <w:p w:rsidR="00EF4EDD" w:rsidRDefault="00EF4EDD" w:rsidP="00EF4EDD">
      <w:r>
        <w:lastRenderedPageBreak/>
        <w:t>5.Выбираем вкладку «Показатели:</w:t>
      </w:r>
    </w:p>
    <w:p w:rsidR="00EF4EDD" w:rsidRDefault="00EF4EDD" w:rsidP="00EF4EDD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EDD" w:rsidRDefault="00EF4EDD" w:rsidP="00EF4EDD"/>
    <w:p w:rsidR="00EF4EDD" w:rsidRDefault="00EF4EDD" w:rsidP="00EF4EDD">
      <w:r>
        <w:t>6. Заполнить все графы:</w:t>
      </w:r>
    </w:p>
    <w:p w:rsidR="00EF4EDD" w:rsidRDefault="00EF4EDD" w:rsidP="00EF4EDD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EDD" w:rsidRPr="00EF4EDD" w:rsidRDefault="00EF4EDD" w:rsidP="00EF4EDD"/>
    <w:p w:rsidR="00EF4EDD" w:rsidRPr="00EF4EDD" w:rsidRDefault="00EF4EDD" w:rsidP="00EF4EDD"/>
    <w:p w:rsidR="00EF4EDD" w:rsidRDefault="00EF4EDD" w:rsidP="00EF4EDD"/>
    <w:p w:rsidR="00EF4EDD" w:rsidRDefault="00EF4EDD" w:rsidP="00EF4EDD"/>
    <w:p w:rsidR="00EF4EDD" w:rsidRDefault="00EF4EDD" w:rsidP="00EF4EDD">
      <w:r>
        <w:lastRenderedPageBreak/>
        <w:t>7. Затем выбрать вкладку «Прогнозируемая потребность»:</w:t>
      </w:r>
    </w:p>
    <w:p w:rsidR="00EF4EDD" w:rsidRDefault="00EF4EDD" w:rsidP="00EF4EDD">
      <w:pPr>
        <w:tabs>
          <w:tab w:val="left" w:pos="990"/>
        </w:tabs>
      </w:pPr>
      <w:r>
        <w:tab/>
      </w:r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EDD" w:rsidRDefault="00EF4EDD" w:rsidP="00EF4EDD"/>
    <w:p w:rsidR="00EF4EDD" w:rsidRDefault="00EF4EDD" w:rsidP="00EF4EDD">
      <w:r>
        <w:t>8.  Нажимаем «Добавить»:</w:t>
      </w:r>
    </w:p>
    <w:p w:rsidR="00EF4EDD" w:rsidRDefault="00EF4EDD" w:rsidP="00EF4EDD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EDD" w:rsidRPr="00EF4EDD" w:rsidRDefault="00EF4EDD" w:rsidP="00EF4EDD"/>
    <w:p w:rsidR="00EF4EDD" w:rsidRDefault="00EF4EDD" w:rsidP="00EF4EDD"/>
    <w:p w:rsidR="00D51D33" w:rsidRDefault="00D51D33" w:rsidP="00EF4EDD">
      <w:pPr>
        <w:ind w:firstLine="708"/>
      </w:pPr>
    </w:p>
    <w:p w:rsidR="00EF4EDD" w:rsidRDefault="00EF4EDD" w:rsidP="00EF4EDD">
      <w:pPr>
        <w:ind w:firstLine="708"/>
      </w:pPr>
      <w:r>
        <w:lastRenderedPageBreak/>
        <w:t>9. Заполнить все разделы:</w:t>
      </w:r>
    </w:p>
    <w:p w:rsidR="00EF4EDD" w:rsidRDefault="00EF4EDD" w:rsidP="00EF4EDD">
      <w:pPr>
        <w:ind w:firstLine="708"/>
      </w:pPr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EDD" w:rsidRDefault="00EF4EDD" w:rsidP="00EF4EDD"/>
    <w:p w:rsidR="00EF4EDD" w:rsidRDefault="00EF4EDD" w:rsidP="00EF4EDD">
      <w:r>
        <w:t>10. После того как заполнятся данные по всем прогнозируемым профессиям, нажать «Отправить»:</w:t>
      </w:r>
    </w:p>
    <w:p w:rsidR="00EF4EDD" w:rsidRDefault="00EF4EDD" w:rsidP="00EF4EDD">
      <w:pPr>
        <w:ind w:firstLine="708"/>
      </w:pPr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EDD" w:rsidRDefault="00EF4EDD" w:rsidP="00EF4EDD"/>
    <w:p w:rsidR="00EF4EDD" w:rsidRDefault="00EF4EDD" w:rsidP="00EF4EDD"/>
    <w:p w:rsidR="00EF4EDD" w:rsidRDefault="00EF4EDD" w:rsidP="00EF4EDD"/>
    <w:p w:rsidR="00EF4EDD" w:rsidRDefault="00EF4EDD" w:rsidP="00EF4EDD"/>
    <w:p w:rsidR="00EF4EDD" w:rsidRPr="00EF4EDD" w:rsidRDefault="00EF4EDD" w:rsidP="00EF4EDD">
      <w:r>
        <w:rPr>
          <w:noProof/>
        </w:rPr>
        <w:lastRenderedPageBreak/>
        <w:drawing>
          <wp:inline distT="0" distB="0" distL="0" distR="0">
            <wp:extent cx="5940425" cy="3341370"/>
            <wp:effectExtent l="19050" t="0" r="3175" b="0"/>
            <wp:docPr id="13" name="Рисунок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4EDD" w:rsidRPr="00EF4EDD" w:rsidSect="00D51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ECD" w:rsidRDefault="004A1ECD" w:rsidP="00EF4EDD">
      <w:pPr>
        <w:spacing w:after="0" w:line="240" w:lineRule="auto"/>
      </w:pPr>
      <w:r>
        <w:separator/>
      </w:r>
    </w:p>
  </w:endnote>
  <w:endnote w:type="continuationSeparator" w:id="0">
    <w:p w:rsidR="004A1ECD" w:rsidRDefault="004A1ECD" w:rsidP="00EF4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ECD" w:rsidRDefault="004A1ECD" w:rsidP="00EF4EDD">
      <w:pPr>
        <w:spacing w:after="0" w:line="240" w:lineRule="auto"/>
      </w:pPr>
      <w:r>
        <w:separator/>
      </w:r>
    </w:p>
  </w:footnote>
  <w:footnote w:type="continuationSeparator" w:id="0">
    <w:p w:rsidR="004A1ECD" w:rsidRDefault="004A1ECD" w:rsidP="00EF4E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F4EDD"/>
    <w:rsid w:val="00360E8D"/>
    <w:rsid w:val="004A1ECD"/>
    <w:rsid w:val="008A14E2"/>
    <w:rsid w:val="00D51D33"/>
    <w:rsid w:val="00EC588D"/>
    <w:rsid w:val="00EF4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E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F4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4EDD"/>
  </w:style>
  <w:style w:type="paragraph" w:styleId="a7">
    <w:name w:val="footer"/>
    <w:basedOn w:val="a"/>
    <w:link w:val="a8"/>
    <w:uiPriority w:val="99"/>
    <w:semiHidden/>
    <w:unhideWhenUsed/>
    <w:rsid w:val="00EF4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F4E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E2255E-F7BC-46E8-8498-A7E8AB7C3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Детские пособия</cp:lastModifiedBy>
  <cp:revision>4</cp:revision>
  <dcterms:created xsi:type="dcterms:W3CDTF">2019-04-30T08:21:00Z</dcterms:created>
  <dcterms:modified xsi:type="dcterms:W3CDTF">2019-05-28T08:39:00Z</dcterms:modified>
</cp:coreProperties>
</file>