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F40" w:rsidRDefault="00861F4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861F40" w:rsidRDefault="00861F40">
      <w:pPr>
        <w:pStyle w:val="ConsPlusNormal"/>
        <w:ind w:firstLine="540"/>
        <w:jc w:val="both"/>
        <w:outlineLvl w:val="0"/>
      </w:pPr>
    </w:p>
    <w:p w:rsidR="00861F40" w:rsidRDefault="00861F40">
      <w:pPr>
        <w:pStyle w:val="ConsPlusNormal"/>
        <w:ind w:firstLine="540"/>
        <w:jc w:val="both"/>
      </w:pPr>
      <w:r>
        <w:rPr>
          <w:b/>
        </w:rPr>
        <w:t>Вопрос:</w:t>
      </w:r>
      <w:r>
        <w:t xml:space="preserve"> Организация, применяющая УСН с объектом налогообложения "доходы", начислила и выплатила работнику в феврале 2013 г. пособие по временной нетрудоспособности. Сумма выплаченного пособия по временной нетрудоспособности состоит из двух частей: средств, выплачиваемых за счет работодателя (за первые 3 дня болезни), и средств, выплачиваемых за счет ФСС РФ (начиная с 4-го дня болезни).</w:t>
      </w:r>
    </w:p>
    <w:p w:rsidR="00861F40" w:rsidRDefault="00861F40">
      <w:pPr>
        <w:pStyle w:val="ConsPlusNormal"/>
        <w:ind w:firstLine="540"/>
        <w:jc w:val="both"/>
      </w:pPr>
      <w:r>
        <w:t>При исчислении суммы страховых взносов к уплате в ФСС РФ за февраль 2013 г. начисленная сумма была уменьшена на сумму пособия, выплачиваемого за счет средств ФСС РФ.</w:t>
      </w:r>
    </w:p>
    <w:p w:rsidR="00861F40" w:rsidRDefault="00861F40">
      <w:pPr>
        <w:pStyle w:val="ConsPlusNormal"/>
        <w:ind w:firstLine="540"/>
        <w:jc w:val="both"/>
      </w:pPr>
      <w:r>
        <w:t>Вправе ли организация уменьшить сумму авансового платежа по УСН за I квартал 2013 г. на всю сумму выплаченного работнику пособия по временной нетрудоспособности или только на часть пособия, выплаченную за счет средств работодателя (с учетом ограничения уменьшения налога не более чем на 50%)?</w:t>
      </w:r>
    </w:p>
    <w:p w:rsidR="00861F40" w:rsidRDefault="00861F40">
      <w:pPr>
        <w:pStyle w:val="ConsPlusNormal"/>
        <w:ind w:firstLine="540"/>
        <w:jc w:val="both"/>
      </w:pPr>
    </w:p>
    <w:p w:rsidR="00861F40" w:rsidRDefault="00861F40">
      <w:pPr>
        <w:pStyle w:val="ConsPlusNormal"/>
        <w:ind w:firstLine="540"/>
        <w:jc w:val="both"/>
      </w:pPr>
      <w:r>
        <w:rPr>
          <w:b/>
        </w:rPr>
        <w:t>Ответ:</w:t>
      </w:r>
      <w:r>
        <w:t xml:space="preserve"> Уплаченными страховыми взносами в ФСС РФ следует </w:t>
      </w:r>
      <w:proofErr w:type="gramStart"/>
      <w:r>
        <w:t>признавать</w:t>
      </w:r>
      <w:proofErr w:type="gramEnd"/>
      <w:r>
        <w:t xml:space="preserve"> как перечисленные в ФСС РФ суммы, так и направленные организацией на выплату пособий в части, выплачиваемой за счет ФСС РФ. Значит, организация, применяющая УСН с объектом налогообложения "доходы", начислившая и выплатившая работнику в феврале 2013 г. пособие по временной нетрудоспособности, которая при исчислении суммы страховых взносов к уплате в ФСС РФ за февраль 2013 г. начисленную сумму уменьшила на сумму пособия, оплачиваемого за счет средств ФСС РФ, вправе уменьшить сумму авансового платежа по УСН за I квартал 2013 г. на всю сумму выплаченного работнику пособия по временной нетрудоспособности при соблюдении ограничения уменьшения не более чем на 50%.</w:t>
      </w:r>
    </w:p>
    <w:p w:rsidR="00861F40" w:rsidRDefault="00861F40">
      <w:pPr>
        <w:pStyle w:val="ConsPlusNormal"/>
        <w:ind w:firstLine="540"/>
        <w:jc w:val="both"/>
      </w:pPr>
    </w:p>
    <w:p w:rsidR="00861F40" w:rsidRDefault="00861F40">
      <w:pPr>
        <w:pStyle w:val="ConsPlusNormal"/>
        <w:ind w:firstLine="540"/>
        <w:jc w:val="both"/>
      </w:pPr>
      <w:r>
        <w:rPr>
          <w:b/>
        </w:rPr>
        <w:t>Обоснование:</w:t>
      </w:r>
      <w:r>
        <w:t xml:space="preserve"> В соответствии с </w:t>
      </w:r>
      <w:hyperlink r:id="rId5" w:history="1">
        <w:proofErr w:type="spellStart"/>
        <w:r>
          <w:rPr>
            <w:color w:val="0000FF"/>
          </w:rPr>
          <w:t>пп</w:t>
        </w:r>
        <w:proofErr w:type="spellEnd"/>
        <w:r>
          <w:rPr>
            <w:color w:val="0000FF"/>
          </w:rPr>
          <w:t>. 2 п. 3.1 ст. 346.21</w:t>
        </w:r>
      </w:hyperlink>
      <w:r>
        <w:t xml:space="preserve"> Налогового кодекса РФ налогоплательщики, выбравшие в качестве объекта налогообложения доходы, уменьшают сумму налога (авансовых платежей по налогу), исчисленную за налоговый (отчетный) период, в частности, на сумму расходов по выплате в соответствии с законодательством Российской Федерации пособия по временной нетрудоспособности (за исключением несчастных случаев на производстве и профессиональных заболеваний) за дни временной нетрудоспособности работника, которые оплачиваются за счет средств работодателя и число которых установлено Федеральным </w:t>
      </w:r>
      <w:hyperlink r:id="rId6" w:history="1">
        <w:r>
          <w:rPr>
            <w:color w:val="0000FF"/>
          </w:rPr>
          <w:t>законом</w:t>
        </w:r>
      </w:hyperlink>
      <w:r>
        <w:t xml:space="preserve"> от 29.12.2006 N 255-ФЗ "Об обязательном социальном страховании на случай временной нетрудоспособности и в связи с материнством" (далее - Закон N 255-ФЗ), в части, не покрытой страховыми выплатами, произведенными работникам страховыми организациями, имеющими лицензии, выданные в соответствии с законодательством Российской Федерации на осуществление соответствующего вида деятельности, по договорам с работодателями в пользу работников на случай их временной нетрудоспособности (за исключением несчастных случаев на производстве и профессиональных заболеваний) за дни временной нетрудоспособности, которые оплачиваются за счет средств работодателя и число которых установлено </w:t>
      </w:r>
      <w:hyperlink r:id="rId7" w:history="1">
        <w:r>
          <w:rPr>
            <w:color w:val="0000FF"/>
          </w:rPr>
          <w:t>Законом</w:t>
        </w:r>
      </w:hyperlink>
      <w:r>
        <w:t xml:space="preserve"> N 255-ФЗ.</w:t>
      </w:r>
    </w:p>
    <w:p w:rsidR="00861F40" w:rsidRDefault="00861F40">
      <w:pPr>
        <w:pStyle w:val="ConsPlusNormal"/>
        <w:ind w:firstLine="540"/>
        <w:jc w:val="both"/>
      </w:pPr>
      <w:r>
        <w:t xml:space="preserve">При этом сумма налога (авансовых платежей по налогу) не может быть уменьшена на сумму указанных в настоящем </w:t>
      </w:r>
      <w:hyperlink r:id="rId8" w:history="1">
        <w:r>
          <w:rPr>
            <w:color w:val="0000FF"/>
          </w:rPr>
          <w:t>пункте</w:t>
        </w:r>
      </w:hyperlink>
      <w:r>
        <w:t xml:space="preserve"> расходов более чем на 50%.</w:t>
      </w:r>
    </w:p>
    <w:p w:rsidR="00861F40" w:rsidRDefault="00861F40">
      <w:pPr>
        <w:pStyle w:val="ConsPlusNormal"/>
        <w:ind w:firstLine="540"/>
        <w:jc w:val="both"/>
      </w:pPr>
      <w:r>
        <w:t>Иными словами, с 2013 г. налог можно уменьшать только на суммы расходов по выплате пособия по временной нетрудоспособности за счет средств организации-работодателя.</w:t>
      </w:r>
    </w:p>
    <w:p w:rsidR="00861F40" w:rsidRDefault="00861F40">
      <w:pPr>
        <w:pStyle w:val="ConsPlusNormal"/>
        <w:ind w:firstLine="540"/>
        <w:jc w:val="both"/>
      </w:pPr>
      <w:r>
        <w:t xml:space="preserve">Как сказано в </w:t>
      </w:r>
      <w:hyperlink r:id="rId9" w:history="1">
        <w:r>
          <w:rPr>
            <w:color w:val="0000FF"/>
          </w:rPr>
          <w:t>п. 1 ч. 2 ст. 3</w:t>
        </w:r>
      </w:hyperlink>
      <w:r>
        <w:t xml:space="preserve"> Закона N 255-ФЗ, пособие по временной нетрудоспособности в случаях, указанных в </w:t>
      </w:r>
      <w:hyperlink r:id="rId10" w:history="1">
        <w:r>
          <w:rPr>
            <w:color w:val="0000FF"/>
          </w:rPr>
          <w:t>п. 1 ч. 1 ст. 5</w:t>
        </w:r>
      </w:hyperlink>
      <w:r>
        <w:t xml:space="preserve"> Закона N 255-ФЗ, выплачивается застрахованным лицам:</w:t>
      </w:r>
    </w:p>
    <w:p w:rsidR="00861F40" w:rsidRDefault="00861F40">
      <w:pPr>
        <w:pStyle w:val="ConsPlusNormal"/>
        <w:ind w:firstLine="540"/>
        <w:jc w:val="both"/>
      </w:pPr>
      <w:r>
        <w:t>- за первые 3 дня временной нетрудоспособности - за счет средств страхователя;</w:t>
      </w:r>
    </w:p>
    <w:p w:rsidR="00861F40" w:rsidRDefault="00861F40">
      <w:pPr>
        <w:pStyle w:val="ConsPlusNormal"/>
        <w:ind w:firstLine="540"/>
        <w:jc w:val="both"/>
      </w:pPr>
      <w:r>
        <w:t>- за остальной период, начиная с 4-го дня временной нетрудоспособности, - за счет средств бюджета Фонда социального страхования РФ.</w:t>
      </w:r>
    </w:p>
    <w:p w:rsidR="00861F40" w:rsidRDefault="00861F40">
      <w:pPr>
        <w:pStyle w:val="ConsPlusNormal"/>
        <w:ind w:firstLine="540"/>
        <w:jc w:val="both"/>
      </w:pPr>
      <w:r>
        <w:t xml:space="preserve">Вместе с тем, как определено </w:t>
      </w:r>
      <w:hyperlink r:id="rId11" w:history="1">
        <w:proofErr w:type="spellStart"/>
        <w:r>
          <w:rPr>
            <w:color w:val="0000FF"/>
          </w:rPr>
          <w:t>пп</w:t>
        </w:r>
        <w:proofErr w:type="spellEnd"/>
        <w:r>
          <w:rPr>
            <w:color w:val="0000FF"/>
          </w:rPr>
          <w:t>. 1 п. 3.1 ст. 346.21</w:t>
        </w:r>
      </w:hyperlink>
      <w:r>
        <w:t xml:space="preserve"> НК РФ, налогоплательщики с объектом "доходы" могут уменьшить сумму налога (авансовых платежей по налогу), исчисленную за налоговый (отчетный) период, на сумму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w:t>
      </w:r>
      <w:r>
        <w:lastRenderedPageBreak/>
        <w:t>страхование от несчастных случаев на производстве и профессиональных заболеваний, уплаченных (в пределах исчисленных сумм) в данном налоговом (отчетном) периоде в соответствии с законодательством Российской Федерации.</w:t>
      </w:r>
    </w:p>
    <w:p w:rsidR="00861F40" w:rsidRDefault="00861F40">
      <w:pPr>
        <w:pStyle w:val="ConsPlusNormal"/>
        <w:ind w:firstLine="540"/>
        <w:jc w:val="both"/>
      </w:pPr>
      <w:r>
        <w:t xml:space="preserve">Согласно </w:t>
      </w:r>
      <w:hyperlink r:id="rId12" w:history="1">
        <w:r>
          <w:rPr>
            <w:color w:val="0000FF"/>
          </w:rPr>
          <w:t>ч. 2 ст. 15</w:t>
        </w:r>
      </w:hyperlink>
      <w:r>
        <w:t xml:space="preserve"> Федерального закона от 24.07.2009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сумма страховых взносов на обязательное социальное страхование на случай временной нетрудоспособности и в связи с материнством, подлежащая уплате в Фонд социального страхования РФ, подлежит уменьшению плательщиками страховых взносов на сумму произведенных ими расходов на выплату обязательного страхового обеспечения по указанному виду обязательного социального страхования в соответствии с законодательством Российской Федерации.</w:t>
      </w:r>
    </w:p>
    <w:p w:rsidR="00861F40" w:rsidRDefault="00861F40">
      <w:pPr>
        <w:pStyle w:val="ConsPlusNormal"/>
        <w:ind w:firstLine="540"/>
        <w:jc w:val="both"/>
      </w:pPr>
      <w:r>
        <w:t xml:space="preserve">Перечень выплат, относящихся к видам страхового обеспечения по обязательному социальному страхованию на случай временной нетрудоспособности и в связи с материнством, указан в </w:t>
      </w:r>
      <w:hyperlink r:id="rId13" w:history="1">
        <w:r>
          <w:rPr>
            <w:color w:val="0000FF"/>
          </w:rPr>
          <w:t>п. 1 ч. 1 ст. 1.4</w:t>
        </w:r>
      </w:hyperlink>
      <w:r>
        <w:t xml:space="preserve"> Закона N 255-ФЗ. К данным выплатам, в частности, относится пособие по временной нетрудоспособности.</w:t>
      </w:r>
    </w:p>
    <w:p w:rsidR="00861F40" w:rsidRDefault="00861F40">
      <w:pPr>
        <w:pStyle w:val="ConsPlusNormal"/>
        <w:ind w:firstLine="540"/>
        <w:jc w:val="both"/>
      </w:pPr>
      <w:r>
        <w:t>Таким образом, уплаченными страховыми взносами следует считать не только те страховые взносы, которые перечислены в ФСС РФ, но и те, которые пошли на выплату пособий по временной нетрудоспособности (той части пособий, которая финансируется за счет средств ФСС РФ) и на которые уменьшается сумма страховых взносов, подлежащая уплате в ФСС РФ.</w:t>
      </w:r>
    </w:p>
    <w:p w:rsidR="00861F40" w:rsidRDefault="00861F40">
      <w:pPr>
        <w:pStyle w:val="ConsPlusNormal"/>
        <w:ind w:firstLine="540"/>
        <w:jc w:val="both"/>
      </w:pPr>
      <w:r>
        <w:t>Аналогичная точка зрения разъяснялась и чиновниками Минфина России (</w:t>
      </w:r>
      <w:hyperlink r:id="rId14" w:history="1">
        <w:r>
          <w:rPr>
            <w:color w:val="0000FF"/>
          </w:rPr>
          <w:t>Письмо</w:t>
        </w:r>
      </w:hyperlink>
      <w:r>
        <w:t xml:space="preserve"> от 24.10.2011 N 03-11-06/2/146).</w:t>
      </w:r>
    </w:p>
    <w:p w:rsidR="00861F40" w:rsidRDefault="00861F40">
      <w:pPr>
        <w:pStyle w:val="ConsPlusNormal"/>
        <w:ind w:firstLine="540"/>
        <w:jc w:val="both"/>
      </w:pPr>
      <w:r>
        <w:t xml:space="preserve">На основании изложенного, по нашему мнению, организация вправе уменьшить сумму авансового платежа по УСН за I квартал 2013 г. на всю сумму выплаченного пособия по временной нетрудоспособности: на сумму за первые 3 дня (за счет работодателя) - на основании </w:t>
      </w:r>
      <w:hyperlink r:id="rId15" w:history="1">
        <w:proofErr w:type="spellStart"/>
        <w:r>
          <w:rPr>
            <w:color w:val="0000FF"/>
          </w:rPr>
          <w:t>пп</w:t>
        </w:r>
        <w:proofErr w:type="spellEnd"/>
        <w:r>
          <w:rPr>
            <w:color w:val="0000FF"/>
          </w:rPr>
          <w:t>. 2 п. 3.1 ст. 346.21</w:t>
        </w:r>
      </w:hyperlink>
      <w:r>
        <w:t xml:space="preserve"> НК РФ; на сумму пособия начиная с 4-го дня (за счет ФСС РФ) - на основании </w:t>
      </w:r>
      <w:hyperlink r:id="rId16" w:history="1">
        <w:proofErr w:type="spellStart"/>
        <w:r>
          <w:rPr>
            <w:color w:val="0000FF"/>
          </w:rPr>
          <w:t>пп</w:t>
        </w:r>
        <w:proofErr w:type="spellEnd"/>
        <w:r>
          <w:rPr>
            <w:color w:val="0000FF"/>
          </w:rPr>
          <w:t>. 1 п. 3.1 ст. 346.21</w:t>
        </w:r>
      </w:hyperlink>
      <w:r>
        <w:t xml:space="preserve"> НК РФ, при условии, что эта сумма зачтена в счет уплаты начисленных страховых взносов в ФСС РФ за этот же отчетный период.</w:t>
      </w:r>
    </w:p>
    <w:p w:rsidR="00861F40" w:rsidRDefault="00861F40">
      <w:pPr>
        <w:pStyle w:val="ConsPlusNormal"/>
        <w:jc w:val="both"/>
      </w:pPr>
    </w:p>
    <w:p w:rsidR="00861F40" w:rsidRDefault="00861F40">
      <w:pPr>
        <w:pStyle w:val="ConsPlusNormal"/>
        <w:jc w:val="right"/>
      </w:pPr>
      <w:proofErr w:type="spellStart"/>
      <w:r>
        <w:t>Л.С.Карпухина</w:t>
      </w:r>
      <w:proofErr w:type="spellEnd"/>
    </w:p>
    <w:p w:rsidR="00861F40" w:rsidRDefault="00861F40">
      <w:pPr>
        <w:pStyle w:val="ConsPlusNormal"/>
        <w:jc w:val="right"/>
      </w:pPr>
      <w:r>
        <w:t>ООО "М-СТАЙЛ"</w:t>
      </w:r>
    </w:p>
    <w:p w:rsidR="00861F40" w:rsidRDefault="00861F40">
      <w:pPr>
        <w:pStyle w:val="ConsPlusNormal"/>
        <w:jc w:val="right"/>
      </w:pPr>
      <w:r>
        <w:t>Региональный информационный центр</w:t>
      </w:r>
    </w:p>
    <w:p w:rsidR="00861F40" w:rsidRDefault="00861F40">
      <w:pPr>
        <w:pStyle w:val="ConsPlusNormal"/>
        <w:jc w:val="right"/>
      </w:pPr>
      <w:r>
        <w:t xml:space="preserve">Сети </w:t>
      </w:r>
      <w:proofErr w:type="spellStart"/>
      <w:r>
        <w:t>КонсультантПлюс</w:t>
      </w:r>
      <w:proofErr w:type="spellEnd"/>
    </w:p>
    <w:p w:rsidR="00861F40" w:rsidRDefault="00861F40">
      <w:pPr>
        <w:pStyle w:val="ConsPlusNormal"/>
      </w:pPr>
      <w:r>
        <w:t>31.03.2013</w:t>
      </w:r>
    </w:p>
    <w:p w:rsidR="00861F40" w:rsidRDefault="00861F40">
      <w:pPr>
        <w:pStyle w:val="ConsPlusNormal"/>
        <w:ind w:firstLine="540"/>
        <w:jc w:val="both"/>
      </w:pPr>
    </w:p>
    <w:p w:rsidR="00861F40" w:rsidRDefault="00861F40">
      <w:pPr>
        <w:pStyle w:val="ConsPlusNormal"/>
        <w:ind w:firstLine="540"/>
        <w:jc w:val="both"/>
      </w:pPr>
    </w:p>
    <w:p w:rsidR="00861F40" w:rsidRDefault="00861F40">
      <w:pPr>
        <w:pStyle w:val="ConsPlusNormal"/>
        <w:pBdr>
          <w:top w:val="single" w:sz="6" w:space="0" w:color="auto"/>
        </w:pBdr>
        <w:spacing w:before="100" w:after="100"/>
        <w:jc w:val="both"/>
        <w:rPr>
          <w:sz w:val="2"/>
          <w:szCs w:val="2"/>
        </w:rPr>
      </w:pPr>
    </w:p>
    <w:p w:rsidR="00915870" w:rsidRDefault="00915870"/>
    <w:p w:rsidR="00861F40" w:rsidRDefault="00861F40">
      <w:r>
        <w:br w:type="page"/>
      </w:r>
    </w:p>
    <w:p w:rsidR="00861F40" w:rsidRDefault="00861F40">
      <w:pPr>
        <w:spacing w:after="1" w:line="200" w:lineRule="atLeast"/>
      </w:pPr>
      <w:r>
        <w:rPr>
          <w:rFonts w:ascii="Tahoma" w:hAnsi="Tahoma" w:cs="Tahoma"/>
          <w:sz w:val="20"/>
        </w:rPr>
        <w:lastRenderedPageBreak/>
        <w:t xml:space="preserve">Документ предоставлен </w:t>
      </w:r>
      <w:hyperlink r:id="rId17"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861F40" w:rsidRDefault="00861F40">
      <w:pPr>
        <w:spacing w:after="1" w:line="220" w:lineRule="atLeast"/>
        <w:jc w:val="both"/>
        <w:outlineLvl w:val="0"/>
      </w:pPr>
    </w:p>
    <w:p w:rsidR="00861F40" w:rsidRDefault="00861F40">
      <w:pPr>
        <w:spacing w:after="1" w:line="220" w:lineRule="atLeast"/>
        <w:ind w:firstLine="540"/>
        <w:jc w:val="both"/>
      </w:pPr>
      <w:r>
        <w:rPr>
          <w:rFonts w:ascii="Calibri" w:hAnsi="Calibri" w:cs="Calibri"/>
          <w:b/>
        </w:rPr>
        <w:t>Вопрос:</w:t>
      </w:r>
      <w:r>
        <w:rPr>
          <w:rFonts w:ascii="Calibri" w:hAnsi="Calibri" w:cs="Calibri"/>
        </w:rPr>
        <w:t xml:space="preserve"> Об уменьшении организацией, применяющей УСН, суммы налога, исчисленной за налоговый (отчетный) период, на сумму страховых взносов на обязательное социальное страхование на случай временной нетрудоспособности и в связи с материнством (далее - взносы), исчисленных и уплаченных за этот же период времени, на сумму взносов, направленных на оплату расходов на выплату обязательного страхового обеспечения за этот же период времени, а также на сумму фактически выплаченных работникам пособий по временной нетрудоспособности за счет средств страхователя.</w:t>
      </w:r>
    </w:p>
    <w:p w:rsidR="00861F40" w:rsidRDefault="00861F40">
      <w:pPr>
        <w:spacing w:after="1" w:line="220" w:lineRule="atLeast"/>
        <w:jc w:val="both"/>
      </w:pPr>
    </w:p>
    <w:p w:rsidR="00861F40" w:rsidRDefault="00861F40">
      <w:pPr>
        <w:spacing w:after="1" w:line="220" w:lineRule="atLeast"/>
        <w:ind w:firstLine="540"/>
        <w:jc w:val="both"/>
      </w:pPr>
      <w:r>
        <w:rPr>
          <w:rFonts w:ascii="Calibri" w:hAnsi="Calibri" w:cs="Calibri"/>
          <w:b/>
        </w:rPr>
        <w:t>Ответ:</w:t>
      </w:r>
    </w:p>
    <w:p w:rsidR="00861F40" w:rsidRDefault="00861F40">
      <w:pPr>
        <w:spacing w:after="1" w:line="220" w:lineRule="atLeast"/>
        <w:jc w:val="center"/>
      </w:pPr>
      <w:r>
        <w:rPr>
          <w:rFonts w:ascii="Calibri" w:hAnsi="Calibri" w:cs="Calibri"/>
          <w:b/>
        </w:rPr>
        <w:t>МИНИСТЕРСТВО ФИНАНСОВ РОССИЙСКОЙ ФЕДЕРАЦИИ</w:t>
      </w:r>
    </w:p>
    <w:p w:rsidR="00861F40" w:rsidRDefault="00861F40">
      <w:pPr>
        <w:spacing w:after="1" w:line="220" w:lineRule="atLeast"/>
        <w:jc w:val="center"/>
      </w:pPr>
    </w:p>
    <w:p w:rsidR="00861F40" w:rsidRDefault="00861F40">
      <w:pPr>
        <w:spacing w:after="1" w:line="220" w:lineRule="atLeast"/>
        <w:jc w:val="center"/>
      </w:pPr>
      <w:r>
        <w:rPr>
          <w:rFonts w:ascii="Calibri" w:hAnsi="Calibri" w:cs="Calibri"/>
          <w:b/>
        </w:rPr>
        <w:t>ПИСЬМО</w:t>
      </w:r>
    </w:p>
    <w:p w:rsidR="00861F40" w:rsidRDefault="00861F40">
      <w:pPr>
        <w:spacing w:after="1" w:line="220" w:lineRule="atLeast"/>
        <w:jc w:val="center"/>
      </w:pPr>
      <w:r>
        <w:rPr>
          <w:rFonts w:ascii="Calibri" w:hAnsi="Calibri" w:cs="Calibri"/>
          <w:b/>
        </w:rPr>
        <w:t>от 24 октября 2011 г. N 03-11-06/2/146</w:t>
      </w:r>
    </w:p>
    <w:p w:rsidR="00861F40" w:rsidRDefault="00861F40">
      <w:pPr>
        <w:spacing w:after="1" w:line="220" w:lineRule="atLeast"/>
        <w:jc w:val="both"/>
      </w:pPr>
    </w:p>
    <w:p w:rsidR="00861F40" w:rsidRDefault="00861F40">
      <w:pPr>
        <w:spacing w:after="1" w:line="220" w:lineRule="atLeast"/>
        <w:ind w:firstLine="540"/>
        <w:jc w:val="both"/>
      </w:pPr>
      <w:r>
        <w:rPr>
          <w:rFonts w:ascii="Calibri" w:hAnsi="Calibri" w:cs="Calibri"/>
        </w:rPr>
        <w:t xml:space="preserve">Департамент налоговой и таможенно-тарифной политики, рассмотрев письмо по вопросу порядка применения положений </w:t>
      </w:r>
      <w:hyperlink r:id="rId18" w:history="1">
        <w:r>
          <w:rPr>
            <w:rFonts w:ascii="Calibri" w:hAnsi="Calibri" w:cs="Calibri"/>
            <w:color w:val="0000FF"/>
          </w:rPr>
          <w:t>гл. 26.2</w:t>
        </w:r>
      </w:hyperlink>
      <w:r>
        <w:rPr>
          <w:rFonts w:ascii="Calibri" w:hAnsi="Calibri" w:cs="Calibri"/>
        </w:rPr>
        <w:t xml:space="preserve"> "Упрощенная система налогообложения" Налогового кодекса Российской Федерации (далее - Кодекс) в части уменьшения суммы налога, уплачиваемого в связи с применением упрощенной системы налогообложения, на сумму страховых взносов на обязательное социальное страхование на случай временной нетрудоспособности и в связи с материнством, направленных (в пределах исчисленных сумм) на оплату расходов на выплату обязательного страхового обеспечения по указанному виду обязательного социального страхования, сообщает следующее.</w:t>
      </w:r>
    </w:p>
    <w:p w:rsidR="00861F40" w:rsidRDefault="00861F40">
      <w:pPr>
        <w:spacing w:after="1" w:line="220" w:lineRule="atLeast"/>
        <w:ind w:firstLine="540"/>
        <w:jc w:val="both"/>
      </w:pPr>
      <w:r>
        <w:rPr>
          <w:rFonts w:ascii="Calibri" w:hAnsi="Calibri" w:cs="Calibri"/>
        </w:rPr>
        <w:t xml:space="preserve">В соответствии с </w:t>
      </w:r>
      <w:hyperlink r:id="rId19" w:history="1">
        <w:r>
          <w:rPr>
            <w:rFonts w:ascii="Calibri" w:hAnsi="Calibri" w:cs="Calibri"/>
            <w:color w:val="0000FF"/>
          </w:rPr>
          <w:t>п. 3 ст. 346.21</w:t>
        </w:r>
      </w:hyperlink>
      <w:r>
        <w:rPr>
          <w:rFonts w:ascii="Calibri" w:hAnsi="Calibri" w:cs="Calibri"/>
        </w:rPr>
        <w:t xml:space="preserve"> Налогового кодекса Российской Федерации (далее - Кодекс) сумма налога, уплачиваемого в связи с применением упрощенной системы налогообложения (авансовых платежей по налогу), исчисленная за налоговый (отчетный) период, уменьшается указанными налогоплательщиками на сумму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уплаченных (в пределах исчисленных сумм) за этот же период времени в соответствии с законодательством Российской Федерации, а также на сумму выплаченных работникам пособий по временной нетрудоспособности. При этом сумма налога (авансовых платежей по налогу) не может быть уменьшена более чем на 50 процентов.</w:t>
      </w:r>
    </w:p>
    <w:p w:rsidR="00861F40" w:rsidRDefault="00861F40">
      <w:pPr>
        <w:spacing w:after="1" w:line="220" w:lineRule="atLeast"/>
        <w:ind w:firstLine="540"/>
        <w:jc w:val="both"/>
      </w:pPr>
      <w:r>
        <w:rPr>
          <w:rFonts w:ascii="Calibri" w:hAnsi="Calibri" w:cs="Calibri"/>
        </w:rPr>
        <w:t xml:space="preserve">Согласно </w:t>
      </w:r>
      <w:hyperlink r:id="rId20" w:history="1">
        <w:r>
          <w:rPr>
            <w:rFonts w:ascii="Calibri" w:hAnsi="Calibri" w:cs="Calibri"/>
            <w:color w:val="0000FF"/>
          </w:rPr>
          <w:t>п. 2 ст. 15</w:t>
        </w:r>
      </w:hyperlink>
      <w:r>
        <w:rPr>
          <w:rFonts w:ascii="Calibri" w:hAnsi="Calibri" w:cs="Calibri"/>
        </w:rPr>
        <w:t xml:space="preserve"> Федерального закона от 24.07.2009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сумма страховых взносов на обязательное социальное страхование на случай временной нетрудоспособности и в связи с материнством, подлежащая уплате в Фонд социального страхования Российской Федерации, подлежит уменьшению плательщиками страховых взносов на сумму произведенных ими расходов на выплату обязательного страхового обеспечения по указанному виду обязательного социального страхования в соответствии с законодательством Российской Федерации.</w:t>
      </w:r>
    </w:p>
    <w:p w:rsidR="00861F40" w:rsidRDefault="00861F40">
      <w:pPr>
        <w:spacing w:after="1" w:line="220" w:lineRule="atLeast"/>
        <w:ind w:firstLine="540"/>
        <w:jc w:val="both"/>
      </w:pPr>
      <w:r>
        <w:rPr>
          <w:rFonts w:ascii="Calibri" w:hAnsi="Calibri" w:cs="Calibri"/>
        </w:rPr>
        <w:t xml:space="preserve">Перечень выплат, относящихся к видам страхового обеспечения по обязательному социальному страхованию на случай временной нетрудоспособности и в связи с материнством, указан в </w:t>
      </w:r>
      <w:hyperlink r:id="rId21" w:history="1">
        <w:proofErr w:type="spellStart"/>
        <w:r>
          <w:rPr>
            <w:rFonts w:ascii="Calibri" w:hAnsi="Calibri" w:cs="Calibri"/>
            <w:color w:val="0000FF"/>
          </w:rPr>
          <w:t>пп</w:t>
        </w:r>
        <w:proofErr w:type="spellEnd"/>
        <w:r>
          <w:rPr>
            <w:rFonts w:ascii="Calibri" w:hAnsi="Calibri" w:cs="Calibri"/>
            <w:color w:val="0000FF"/>
          </w:rPr>
          <w:t>. 1 п. 1 ст. 1.4</w:t>
        </w:r>
      </w:hyperlink>
      <w:r>
        <w:rPr>
          <w:rFonts w:ascii="Calibri" w:hAnsi="Calibri" w:cs="Calibri"/>
        </w:rPr>
        <w:t xml:space="preserve"> Федерального закона от 29.12.2006 N 255-ФЗ "Об обязательном социальном страховании на случай временной нетрудоспособности и в связи с материнством" (далее - Федеральный закон N 255-ФЗ). К данным выплатам, в частности, относится пособие по временной нетрудоспособности.</w:t>
      </w:r>
    </w:p>
    <w:p w:rsidR="00861F40" w:rsidRDefault="00861F40">
      <w:pPr>
        <w:spacing w:after="1" w:line="220" w:lineRule="atLeast"/>
        <w:ind w:firstLine="540"/>
        <w:jc w:val="both"/>
      </w:pPr>
      <w:r>
        <w:rPr>
          <w:rFonts w:ascii="Calibri" w:hAnsi="Calibri" w:cs="Calibri"/>
        </w:rPr>
        <w:t xml:space="preserve">Согласно </w:t>
      </w:r>
      <w:hyperlink r:id="rId22" w:history="1">
        <w:r>
          <w:rPr>
            <w:rFonts w:ascii="Calibri" w:hAnsi="Calibri" w:cs="Calibri"/>
            <w:color w:val="0000FF"/>
          </w:rPr>
          <w:t>п. 1 ст. 3</w:t>
        </w:r>
      </w:hyperlink>
      <w:r>
        <w:rPr>
          <w:rFonts w:ascii="Calibri" w:hAnsi="Calibri" w:cs="Calibri"/>
        </w:rPr>
        <w:t xml:space="preserve"> Федерального закона от 29.12.2006 N 255-ФЗ финансовое обеспечение расходов на выплату страхового обеспечения застрахованным лицам осуществляется за счет </w:t>
      </w:r>
      <w:r>
        <w:rPr>
          <w:rFonts w:ascii="Calibri" w:hAnsi="Calibri" w:cs="Calibri"/>
        </w:rPr>
        <w:lastRenderedPageBreak/>
        <w:t xml:space="preserve">средств бюджета Фонда социального страхования Российской Федерации, а также за счет средств страхователя в случаях, предусмотренных </w:t>
      </w:r>
      <w:hyperlink r:id="rId23" w:history="1">
        <w:r>
          <w:rPr>
            <w:rFonts w:ascii="Calibri" w:hAnsi="Calibri" w:cs="Calibri"/>
            <w:color w:val="0000FF"/>
          </w:rPr>
          <w:t>п. 1 ч. 2 данной статьи</w:t>
        </w:r>
      </w:hyperlink>
      <w:r>
        <w:rPr>
          <w:rFonts w:ascii="Calibri" w:hAnsi="Calibri" w:cs="Calibri"/>
        </w:rPr>
        <w:t>.</w:t>
      </w:r>
    </w:p>
    <w:p w:rsidR="00861F40" w:rsidRDefault="00861F40">
      <w:pPr>
        <w:spacing w:after="1" w:line="220" w:lineRule="atLeast"/>
        <w:ind w:firstLine="540"/>
        <w:jc w:val="both"/>
      </w:pPr>
      <w:r>
        <w:rPr>
          <w:rFonts w:ascii="Calibri" w:hAnsi="Calibri" w:cs="Calibri"/>
        </w:rPr>
        <w:t xml:space="preserve">В соответствии с </w:t>
      </w:r>
      <w:hyperlink r:id="rId24" w:history="1">
        <w:r>
          <w:rPr>
            <w:rFonts w:ascii="Calibri" w:hAnsi="Calibri" w:cs="Calibri"/>
            <w:color w:val="0000FF"/>
          </w:rPr>
          <w:t>п. 2 ст. 346.17</w:t>
        </w:r>
      </w:hyperlink>
      <w:r>
        <w:rPr>
          <w:rFonts w:ascii="Calibri" w:hAnsi="Calibri" w:cs="Calibri"/>
        </w:rPr>
        <w:t xml:space="preserve"> Кодекса расходами налогоплательщика признаются затраты после их фактической оплаты.</w:t>
      </w:r>
    </w:p>
    <w:p w:rsidR="00861F40" w:rsidRDefault="00861F40">
      <w:pPr>
        <w:spacing w:after="1" w:line="220" w:lineRule="atLeast"/>
        <w:ind w:firstLine="540"/>
        <w:jc w:val="both"/>
      </w:pPr>
      <w:r>
        <w:rPr>
          <w:rFonts w:ascii="Calibri" w:hAnsi="Calibri" w:cs="Calibri"/>
        </w:rPr>
        <w:t xml:space="preserve">При этом в соответствии с </w:t>
      </w:r>
      <w:hyperlink r:id="rId25" w:history="1">
        <w:proofErr w:type="spellStart"/>
        <w:r>
          <w:rPr>
            <w:rFonts w:ascii="Calibri" w:hAnsi="Calibri" w:cs="Calibri"/>
            <w:color w:val="0000FF"/>
          </w:rPr>
          <w:t>пп</w:t>
        </w:r>
        <w:proofErr w:type="spellEnd"/>
        <w:r>
          <w:rPr>
            <w:rFonts w:ascii="Calibri" w:hAnsi="Calibri" w:cs="Calibri"/>
            <w:color w:val="0000FF"/>
          </w:rPr>
          <w:t>. 3 п. 2 ст. 346.17</w:t>
        </w:r>
      </w:hyperlink>
      <w:r>
        <w:rPr>
          <w:rFonts w:ascii="Calibri" w:hAnsi="Calibri" w:cs="Calibri"/>
        </w:rPr>
        <w:t xml:space="preserve"> Кодекса расходы на уплату налогов и сборов учитываются в составе расходов в размере, фактически уплаченном налогоплательщиком. При наличии задолженности по уплате налогов и сборов расходы на ее погашение учитываются в составе расходов в пределах фактически погашенной задолженности в те отчетные (налоговые) периоды, когда налогоплательщик погашает указанную задолженность.</w:t>
      </w:r>
    </w:p>
    <w:p w:rsidR="00861F40" w:rsidRDefault="00861F40">
      <w:pPr>
        <w:spacing w:after="1" w:line="220" w:lineRule="atLeast"/>
        <w:ind w:firstLine="540"/>
        <w:jc w:val="both"/>
      </w:pPr>
      <w:r>
        <w:rPr>
          <w:rFonts w:ascii="Calibri" w:hAnsi="Calibri" w:cs="Calibri"/>
        </w:rPr>
        <w:t>Учитывая, что по страховым взносам на обязательное социальное страхование на случай временной нетрудоспособности и в связи с материнством производятся также их начисление и уплата, как по налогам, то считаем, что в отношении вышеуказанных страховых взносов должен применяться аналогичный порядок их учета.</w:t>
      </w:r>
    </w:p>
    <w:p w:rsidR="00861F40" w:rsidRDefault="00861F40">
      <w:pPr>
        <w:spacing w:after="1" w:line="220" w:lineRule="atLeast"/>
        <w:ind w:firstLine="540"/>
        <w:jc w:val="both"/>
      </w:pPr>
      <w:r>
        <w:rPr>
          <w:rFonts w:ascii="Calibri" w:hAnsi="Calibri" w:cs="Calibri"/>
        </w:rPr>
        <w:t>Исходя из этого сумма налога, уплачиваемого в связи с применением упрощенной системы налогообложения (авансовых платежей по налогу), исчисленная за налоговый (отчетный) период, может быть уменьшена на сумму страховых взносов на обязательное социальное страхование на случай временной нетрудоспособности и в связи с материнством, исчисленных и уплаченных за этот же период времени, на сумму страховых взносов на обязательное социальное страхование на случай временной нетрудоспособности и в связи с материнством, направленных (в пределах исчисленных сумм) на оплату расходов на выплату обязательного страхового обеспечения по указанному виду обязательного социального страхования за этот же период времени, а также на сумму фактически выплаченных работникам пособий по временной нетрудоспособности за счет средств страхователя.</w:t>
      </w:r>
    </w:p>
    <w:p w:rsidR="00861F40" w:rsidRDefault="00861F40">
      <w:pPr>
        <w:spacing w:after="1" w:line="220" w:lineRule="atLeast"/>
        <w:jc w:val="both"/>
      </w:pPr>
    </w:p>
    <w:p w:rsidR="00861F40" w:rsidRDefault="00861F40">
      <w:pPr>
        <w:spacing w:after="1" w:line="220" w:lineRule="atLeast"/>
        <w:jc w:val="right"/>
      </w:pPr>
      <w:r>
        <w:rPr>
          <w:rFonts w:ascii="Calibri" w:hAnsi="Calibri" w:cs="Calibri"/>
        </w:rPr>
        <w:t>Директор Департамента налоговой</w:t>
      </w:r>
    </w:p>
    <w:p w:rsidR="00861F40" w:rsidRDefault="00861F40">
      <w:pPr>
        <w:spacing w:after="1" w:line="220" w:lineRule="atLeast"/>
        <w:jc w:val="right"/>
      </w:pPr>
      <w:r>
        <w:rPr>
          <w:rFonts w:ascii="Calibri" w:hAnsi="Calibri" w:cs="Calibri"/>
        </w:rPr>
        <w:t>и таможенно-тарифной политики</w:t>
      </w:r>
    </w:p>
    <w:p w:rsidR="00861F40" w:rsidRDefault="00861F40">
      <w:pPr>
        <w:spacing w:after="1" w:line="220" w:lineRule="atLeast"/>
        <w:jc w:val="right"/>
      </w:pPr>
      <w:r>
        <w:rPr>
          <w:rFonts w:ascii="Calibri" w:hAnsi="Calibri" w:cs="Calibri"/>
        </w:rPr>
        <w:t>И.В.ТРУНИН</w:t>
      </w:r>
    </w:p>
    <w:p w:rsidR="00861F40" w:rsidRDefault="00861F40">
      <w:pPr>
        <w:spacing w:after="1" w:line="220" w:lineRule="atLeast"/>
      </w:pPr>
      <w:r>
        <w:rPr>
          <w:rFonts w:ascii="Calibri" w:hAnsi="Calibri" w:cs="Calibri"/>
        </w:rPr>
        <w:t>24.10.2011</w:t>
      </w:r>
    </w:p>
    <w:p w:rsidR="00861F40" w:rsidRDefault="00861F40">
      <w:pPr>
        <w:spacing w:after="1" w:line="220" w:lineRule="atLeast"/>
      </w:pPr>
    </w:p>
    <w:p w:rsidR="00861F40" w:rsidRDefault="00861F40">
      <w:pPr>
        <w:spacing w:after="1" w:line="220" w:lineRule="atLeast"/>
      </w:pPr>
    </w:p>
    <w:p w:rsidR="00861F40" w:rsidRDefault="00861F40">
      <w:pPr>
        <w:pBdr>
          <w:top w:val="single" w:sz="6" w:space="0" w:color="auto"/>
        </w:pBdr>
        <w:spacing w:before="100" w:after="100"/>
        <w:jc w:val="both"/>
        <w:rPr>
          <w:sz w:val="2"/>
          <w:szCs w:val="2"/>
        </w:rPr>
      </w:pPr>
    </w:p>
    <w:p w:rsidR="00861F40" w:rsidRDefault="00861F40">
      <w:r>
        <w:br w:type="page"/>
      </w:r>
    </w:p>
    <w:p w:rsidR="001B101B" w:rsidRDefault="001B101B">
      <w:pPr>
        <w:spacing w:after="1" w:line="200" w:lineRule="atLeast"/>
      </w:pPr>
      <w:r>
        <w:rPr>
          <w:rFonts w:ascii="Tahoma" w:hAnsi="Tahoma" w:cs="Tahoma"/>
          <w:sz w:val="20"/>
        </w:rPr>
        <w:lastRenderedPageBreak/>
        <w:t xml:space="preserve">Документ предоставлен </w:t>
      </w:r>
      <w:hyperlink r:id="rId26"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1B101B" w:rsidRDefault="001B101B">
      <w:pPr>
        <w:spacing w:after="1" w:line="220" w:lineRule="atLeast"/>
        <w:jc w:val="both"/>
        <w:outlineLvl w:val="0"/>
      </w:pPr>
    </w:p>
    <w:p w:rsidR="001B101B" w:rsidRDefault="001B101B">
      <w:pPr>
        <w:spacing w:after="1" w:line="220" w:lineRule="atLeast"/>
        <w:ind w:firstLine="540"/>
        <w:jc w:val="both"/>
      </w:pPr>
      <w:r>
        <w:rPr>
          <w:rFonts w:ascii="Calibri" w:hAnsi="Calibri" w:cs="Calibri"/>
          <w:b/>
        </w:rPr>
        <w:t>Вопрос:</w:t>
      </w:r>
      <w:r>
        <w:rPr>
          <w:rFonts w:ascii="Calibri" w:hAnsi="Calibri" w:cs="Calibri"/>
        </w:rPr>
        <w:t xml:space="preserve"> ООО применяет УСН с объектом налогообложения "доходы". За сентябрь работнику начислено пособие по временной нетрудоспособности в размере 5000 руб. за 5 дней. Из них 3 дня оплачивает работодатель, 2 дня - оплата за счет средств ФСС РФ.</w:t>
      </w:r>
    </w:p>
    <w:p w:rsidR="001B101B" w:rsidRDefault="001B101B">
      <w:pPr>
        <w:spacing w:after="1" w:line="220" w:lineRule="atLeast"/>
        <w:ind w:firstLine="540"/>
        <w:jc w:val="both"/>
      </w:pPr>
      <w:r>
        <w:rPr>
          <w:rFonts w:ascii="Calibri" w:hAnsi="Calibri" w:cs="Calibri"/>
        </w:rPr>
        <w:t>За сентябрь сумма начисленных страховых взносов составила 30 000 руб.</w:t>
      </w:r>
    </w:p>
    <w:p w:rsidR="001B101B" w:rsidRDefault="001B101B">
      <w:pPr>
        <w:spacing w:after="1" w:line="220" w:lineRule="atLeast"/>
        <w:ind w:firstLine="540"/>
        <w:jc w:val="both"/>
      </w:pPr>
      <w:r>
        <w:rPr>
          <w:rFonts w:ascii="Calibri" w:hAnsi="Calibri" w:cs="Calibri"/>
        </w:rPr>
        <w:t>Уплачено страховых взносов в ФСС РФ за сентябрь - 28 000 руб. (30 000 руб. - 2000 руб.). Работник получил оплату больничного - 5000 руб., из них 3000 руб. за счет средств работодателя, 2000 руб. из кассы ООО в счет взаиморасчетов с ФСС РФ.</w:t>
      </w:r>
    </w:p>
    <w:p w:rsidR="001B101B" w:rsidRDefault="001B101B">
      <w:pPr>
        <w:spacing w:after="1" w:line="220" w:lineRule="atLeast"/>
        <w:ind w:firstLine="540"/>
        <w:jc w:val="both"/>
      </w:pPr>
      <w:r>
        <w:rPr>
          <w:rFonts w:ascii="Calibri" w:hAnsi="Calibri" w:cs="Calibri"/>
        </w:rPr>
        <w:t xml:space="preserve">Имеет ли право ООО сумму налога, уплачиваемую в связи с применением УСН, исчисленную за отчетный период, уменьшить в соответствии с </w:t>
      </w:r>
      <w:hyperlink r:id="rId27" w:history="1">
        <w:r>
          <w:rPr>
            <w:rFonts w:ascii="Calibri" w:hAnsi="Calibri" w:cs="Calibri"/>
            <w:color w:val="0000FF"/>
          </w:rPr>
          <w:t>п. 3 ст. 346.21</w:t>
        </w:r>
      </w:hyperlink>
      <w:r>
        <w:rPr>
          <w:rFonts w:ascii="Calibri" w:hAnsi="Calibri" w:cs="Calibri"/>
        </w:rPr>
        <w:t xml:space="preserve"> НК РФ на сумму страховых взносов и оплаченного больничного в размере 33 000 руб. (сумма страховых взносов в ФСС РФ (30 000 руб.) и сумма оплаты больничного за счет работодателя (3000 руб.))?</w:t>
      </w:r>
    </w:p>
    <w:p w:rsidR="001B101B" w:rsidRDefault="001B101B">
      <w:pPr>
        <w:spacing w:after="1" w:line="220" w:lineRule="atLeast"/>
        <w:jc w:val="both"/>
      </w:pPr>
    </w:p>
    <w:p w:rsidR="001B101B" w:rsidRDefault="001B101B">
      <w:pPr>
        <w:spacing w:after="1" w:line="220" w:lineRule="atLeast"/>
        <w:ind w:firstLine="540"/>
        <w:jc w:val="both"/>
      </w:pPr>
      <w:r>
        <w:rPr>
          <w:rFonts w:ascii="Calibri" w:hAnsi="Calibri" w:cs="Calibri"/>
          <w:b/>
        </w:rPr>
        <w:t>Ответ:</w:t>
      </w:r>
    </w:p>
    <w:p w:rsidR="001B101B" w:rsidRDefault="001B101B">
      <w:pPr>
        <w:spacing w:after="1" w:line="220" w:lineRule="atLeast"/>
        <w:jc w:val="center"/>
      </w:pPr>
      <w:r>
        <w:rPr>
          <w:rFonts w:ascii="Calibri" w:hAnsi="Calibri" w:cs="Calibri"/>
          <w:b/>
        </w:rPr>
        <w:t>МИНИСТЕРСТВО ФИНАНСОВ РОССИЙСКОЙ ФЕДЕРАЦИИ</w:t>
      </w:r>
    </w:p>
    <w:p w:rsidR="001B101B" w:rsidRDefault="001B101B">
      <w:pPr>
        <w:spacing w:after="1" w:line="220" w:lineRule="atLeast"/>
        <w:jc w:val="center"/>
      </w:pPr>
    </w:p>
    <w:p w:rsidR="001B101B" w:rsidRDefault="001B101B">
      <w:pPr>
        <w:spacing w:after="1" w:line="220" w:lineRule="atLeast"/>
        <w:jc w:val="center"/>
      </w:pPr>
      <w:r>
        <w:rPr>
          <w:rFonts w:ascii="Calibri" w:hAnsi="Calibri" w:cs="Calibri"/>
          <w:b/>
        </w:rPr>
        <w:t>ПИСЬМО</w:t>
      </w:r>
    </w:p>
    <w:p w:rsidR="001B101B" w:rsidRDefault="001B101B">
      <w:pPr>
        <w:spacing w:after="1" w:line="220" w:lineRule="atLeast"/>
        <w:jc w:val="center"/>
      </w:pPr>
      <w:r>
        <w:rPr>
          <w:rFonts w:ascii="Calibri" w:hAnsi="Calibri" w:cs="Calibri"/>
          <w:b/>
        </w:rPr>
        <w:t>от 13 декабря 2011 г. N 03-11-06/2/169</w:t>
      </w:r>
    </w:p>
    <w:p w:rsidR="001B101B" w:rsidRDefault="001B101B">
      <w:pPr>
        <w:spacing w:after="1" w:line="220" w:lineRule="atLeast"/>
        <w:jc w:val="both"/>
      </w:pPr>
    </w:p>
    <w:p w:rsidR="001B101B" w:rsidRDefault="001B101B">
      <w:pPr>
        <w:spacing w:after="1" w:line="220" w:lineRule="atLeast"/>
        <w:ind w:firstLine="540"/>
        <w:jc w:val="both"/>
      </w:pPr>
      <w:r>
        <w:rPr>
          <w:rFonts w:ascii="Calibri" w:hAnsi="Calibri" w:cs="Calibri"/>
        </w:rPr>
        <w:t xml:space="preserve">Департамент налоговой и таможенно-тарифной политики, рассмотрев письмо по вопросу порядка применения положений </w:t>
      </w:r>
      <w:hyperlink r:id="rId28" w:history="1">
        <w:r>
          <w:rPr>
            <w:rFonts w:ascii="Calibri" w:hAnsi="Calibri" w:cs="Calibri"/>
            <w:color w:val="0000FF"/>
          </w:rPr>
          <w:t>гл. 26.2</w:t>
        </w:r>
      </w:hyperlink>
      <w:r>
        <w:rPr>
          <w:rFonts w:ascii="Calibri" w:hAnsi="Calibri" w:cs="Calibri"/>
        </w:rPr>
        <w:t xml:space="preserve"> "Упрощенная система налогообложения" Налогового кодекса Российской Федерации (далее - Кодекс), сообщает следующее.</w:t>
      </w:r>
    </w:p>
    <w:p w:rsidR="001B101B" w:rsidRDefault="001B101B">
      <w:pPr>
        <w:spacing w:after="1" w:line="220" w:lineRule="atLeast"/>
        <w:ind w:firstLine="540"/>
        <w:jc w:val="both"/>
      </w:pPr>
      <w:r>
        <w:rPr>
          <w:rFonts w:ascii="Calibri" w:hAnsi="Calibri" w:cs="Calibri"/>
        </w:rPr>
        <w:t xml:space="preserve">В соответствии с </w:t>
      </w:r>
      <w:hyperlink r:id="rId29" w:history="1">
        <w:r>
          <w:rPr>
            <w:rFonts w:ascii="Calibri" w:hAnsi="Calibri" w:cs="Calibri"/>
            <w:color w:val="0000FF"/>
          </w:rPr>
          <w:t>п. 3 ст. 346.21</w:t>
        </w:r>
      </w:hyperlink>
      <w:r>
        <w:rPr>
          <w:rFonts w:ascii="Calibri" w:hAnsi="Calibri" w:cs="Calibri"/>
        </w:rPr>
        <w:t xml:space="preserve"> Кодекса сумма налога, уплачиваемого в связи с применением упрощенной системы налогообложения (авансовых платежей по налогу), исчисленная за налоговый (отчетный) период, уменьшается налогоплательщиками, выбравшими в качестве объекта налогообложения доходы, на сумму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уплаченных (в пределах исчисленных сумм) за этот же период времени в соответствии с законодательством Российской Федерации, а также на сумму выплаченных работникам пособий по временной нетрудоспособности. При этом сумма налога (авансовых платежей по налогу) не может быть уменьшена более чем на 50 процентов.</w:t>
      </w:r>
    </w:p>
    <w:p w:rsidR="001B101B" w:rsidRDefault="001B101B">
      <w:pPr>
        <w:spacing w:after="1" w:line="220" w:lineRule="atLeast"/>
        <w:ind w:firstLine="540"/>
        <w:jc w:val="both"/>
      </w:pPr>
      <w:r>
        <w:rPr>
          <w:rFonts w:ascii="Calibri" w:hAnsi="Calibri" w:cs="Calibri"/>
        </w:rPr>
        <w:t xml:space="preserve">Согласно </w:t>
      </w:r>
      <w:hyperlink r:id="rId30" w:history="1">
        <w:r>
          <w:rPr>
            <w:rFonts w:ascii="Calibri" w:hAnsi="Calibri" w:cs="Calibri"/>
            <w:color w:val="0000FF"/>
          </w:rPr>
          <w:t>п. 2 ст. 15</w:t>
        </w:r>
      </w:hyperlink>
      <w:r>
        <w:rPr>
          <w:rFonts w:ascii="Calibri" w:hAnsi="Calibri" w:cs="Calibri"/>
        </w:rPr>
        <w:t xml:space="preserve"> Федерального закона от 24.07.2009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сумма страховых взносов на обязательное социальное страхование на случай временной нетрудоспособности и в связи с материнством, подлежащая уплате в Фонд социального страхования Российской Федерации, подлежит уменьшению плательщиками страховых взносов на сумму произведенных ими расходов на выплату обязательного страхового обеспечения по указанному виду обязательного социального страхования в соответствии с законодательством Российской Федерации.</w:t>
      </w:r>
    </w:p>
    <w:p w:rsidR="001B101B" w:rsidRDefault="001B101B">
      <w:pPr>
        <w:spacing w:after="1" w:line="220" w:lineRule="atLeast"/>
        <w:ind w:firstLine="540"/>
        <w:jc w:val="both"/>
      </w:pPr>
      <w:r>
        <w:rPr>
          <w:rFonts w:ascii="Calibri" w:hAnsi="Calibri" w:cs="Calibri"/>
        </w:rPr>
        <w:t xml:space="preserve">Перечень выплат, относящихся к видам страхового обеспечения по обязательному социальному страхованию на случай временной нетрудоспособности и в связи с материнством, указан в </w:t>
      </w:r>
      <w:hyperlink r:id="rId31" w:history="1">
        <w:proofErr w:type="spellStart"/>
        <w:r>
          <w:rPr>
            <w:rFonts w:ascii="Calibri" w:hAnsi="Calibri" w:cs="Calibri"/>
            <w:color w:val="0000FF"/>
          </w:rPr>
          <w:t>пп</w:t>
        </w:r>
        <w:proofErr w:type="spellEnd"/>
        <w:r>
          <w:rPr>
            <w:rFonts w:ascii="Calibri" w:hAnsi="Calibri" w:cs="Calibri"/>
            <w:color w:val="0000FF"/>
          </w:rPr>
          <w:t>. 1 п. 1 ст. 1.4</w:t>
        </w:r>
      </w:hyperlink>
      <w:r>
        <w:rPr>
          <w:rFonts w:ascii="Calibri" w:hAnsi="Calibri" w:cs="Calibri"/>
        </w:rPr>
        <w:t xml:space="preserve"> Федерального закона от 29.12.2006 N 255-ФЗ "Об обязательном социальном страховании на случай временной нетрудоспособности и в связи с материнством" (далее - Федеральный закон N 255-ФЗ). К данным выплатам, в частности, относится пособие по временной нетрудоспособности.</w:t>
      </w:r>
    </w:p>
    <w:p w:rsidR="001B101B" w:rsidRDefault="001B101B">
      <w:pPr>
        <w:spacing w:after="1" w:line="220" w:lineRule="atLeast"/>
        <w:ind w:firstLine="540"/>
        <w:jc w:val="both"/>
      </w:pPr>
      <w:r>
        <w:rPr>
          <w:rFonts w:ascii="Calibri" w:hAnsi="Calibri" w:cs="Calibri"/>
        </w:rPr>
        <w:t xml:space="preserve">Согласно </w:t>
      </w:r>
      <w:hyperlink r:id="rId32" w:history="1">
        <w:r>
          <w:rPr>
            <w:rFonts w:ascii="Calibri" w:hAnsi="Calibri" w:cs="Calibri"/>
            <w:color w:val="0000FF"/>
          </w:rPr>
          <w:t>п. 1 ст. 3</w:t>
        </w:r>
      </w:hyperlink>
      <w:r>
        <w:rPr>
          <w:rFonts w:ascii="Calibri" w:hAnsi="Calibri" w:cs="Calibri"/>
        </w:rPr>
        <w:t xml:space="preserve"> Федерального закона N 255-ФЗ финансовое обеспечение расходов на выплату страхового обеспечения застрахованным лицам осуществляется за счет средств бюджета Фонда социального страхования Российской Федерации, а также за счет средств страхователя в случаях, предусмотренных </w:t>
      </w:r>
      <w:hyperlink r:id="rId33" w:history="1">
        <w:r>
          <w:rPr>
            <w:rFonts w:ascii="Calibri" w:hAnsi="Calibri" w:cs="Calibri"/>
            <w:color w:val="0000FF"/>
          </w:rPr>
          <w:t>п. 1 ч. 2 данной статьи</w:t>
        </w:r>
      </w:hyperlink>
      <w:r>
        <w:rPr>
          <w:rFonts w:ascii="Calibri" w:hAnsi="Calibri" w:cs="Calibri"/>
        </w:rPr>
        <w:t>.</w:t>
      </w:r>
    </w:p>
    <w:p w:rsidR="001B101B" w:rsidRDefault="001B101B">
      <w:pPr>
        <w:spacing w:after="1" w:line="220" w:lineRule="atLeast"/>
        <w:ind w:firstLine="540"/>
        <w:jc w:val="both"/>
      </w:pPr>
      <w:r>
        <w:rPr>
          <w:rFonts w:ascii="Calibri" w:hAnsi="Calibri" w:cs="Calibri"/>
        </w:rPr>
        <w:lastRenderedPageBreak/>
        <w:t xml:space="preserve">В соответствии с </w:t>
      </w:r>
      <w:hyperlink r:id="rId34" w:history="1">
        <w:r>
          <w:rPr>
            <w:rFonts w:ascii="Calibri" w:hAnsi="Calibri" w:cs="Calibri"/>
            <w:color w:val="0000FF"/>
          </w:rPr>
          <w:t>п. 2 ст. 346.17</w:t>
        </w:r>
      </w:hyperlink>
      <w:r>
        <w:rPr>
          <w:rFonts w:ascii="Calibri" w:hAnsi="Calibri" w:cs="Calibri"/>
        </w:rPr>
        <w:t xml:space="preserve"> Кодекса расходами налогоплательщика признаются затраты после их фактической оплаты.</w:t>
      </w:r>
    </w:p>
    <w:p w:rsidR="001B101B" w:rsidRDefault="001B101B">
      <w:pPr>
        <w:spacing w:after="1" w:line="220" w:lineRule="atLeast"/>
        <w:ind w:firstLine="540"/>
        <w:jc w:val="both"/>
      </w:pPr>
      <w:r>
        <w:rPr>
          <w:rFonts w:ascii="Calibri" w:hAnsi="Calibri" w:cs="Calibri"/>
        </w:rPr>
        <w:t xml:space="preserve">При этом в соответствии с </w:t>
      </w:r>
      <w:hyperlink r:id="rId35" w:history="1">
        <w:proofErr w:type="spellStart"/>
        <w:r>
          <w:rPr>
            <w:rFonts w:ascii="Calibri" w:hAnsi="Calibri" w:cs="Calibri"/>
            <w:color w:val="0000FF"/>
          </w:rPr>
          <w:t>пп</w:t>
        </w:r>
        <w:proofErr w:type="spellEnd"/>
        <w:r>
          <w:rPr>
            <w:rFonts w:ascii="Calibri" w:hAnsi="Calibri" w:cs="Calibri"/>
            <w:color w:val="0000FF"/>
          </w:rPr>
          <w:t>. 3 п. 2 ст. 346.17</w:t>
        </w:r>
      </w:hyperlink>
      <w:r>
        <w:rPr>
          <w:rFonts w:ascii="Calibri" w:hAnsi="Calibri" w:cs="Calibri"/>
        </w:rPr>
        <w:t xml:space="preserve"> Кодекса расходы на уплату налогов и сборов учитываются в составе расходов в размере, фактически уплаченном налогоплательщиком. При наличии задолженности по уплате налогов и сборов расходы на ее погашение учитываются в составе расходов в пределах фактически погашенной задолженности в те отчетные (налоговые) периоды, когда налогоплательщик погашает указанную задолженность.</w:t>
      </w:r>
    </w:p>
    <w:p w:rsidR="001B101B" w:rsidRDefault="001B101B">
      <w:pPr>
        <w:spacing w:after="1" w:line="220" w:lineRule="atLeast"/>
        <w:ind w:firstLine="540"/>
        <w:jc w:val="both"/>
      </w:pPr>
      <w:r>
        <w:rPr>
          <w:rFonts w:ascii="Calibri" w:hAnsi="Calibri" w:cs="Calibri"/>
        </w:rPr>
        <w:t>Учитывая, что по страховым взносам на обязательное социальное страхование на случай временной нетрудоспособности и в связи с материнством производятся также их начисление и уплата, как по налогам, то считаем, что в отношении вышеуказанных страховых взносов должен применяться аналогичный порядок их учета.</w:t>
      </w:r>
    </w:p>
    <w:p w:rsidR="001B101B" w:rsidRDefault="001B101B">
      <w:pPr>
        <w:spacing w:after="1" w:line="220" w:lineRule="atLeast"/>
        <w:ind w:firstLine="540"/>
        <w:jc w:val="both"/>
      </w:pPr>
      <w:r>
        <w:rPr>
          <w:rFonts w:ascii="Calibri" w:hAnsi="Calibri" w:cs="Calibri"/>
        </w:rPr>
        <w:t>Исходя из этого сумма налога, уплачиваемого в связи с применением упрощенной системы налогообложения (авансовых платежей по налогу), исчисленная за налоговый (отчетный) период, может быть уменьшена на сумму страховых взносов на обязательное социальное страхование на случай временной нетрудоспособности и в связи с материнством, исчисленных и уплаченных за этот же период времени, на сумму страховых взносов на обязательное социальное страхование на случай временной нетрудоспособности и в связи с материнством, направленных (в пределах исчисленных сумм) на оплату расходов на выплату обязательного страхового обеспечения по указанному виду обязательного социального страхования за этот же период времени, в том числе пособия по временной нетрудоспособности, а также на сумму фактически выплаченных работникам пособий по временной нетрудоспособности за счет средств страхователя.</w:t>
      </w:r>
    </w:p>
    <w:p w:rsidR="001B101B" w:rsidRDefault="001B101B">
      <w:pPr>
        <w:spacing w:after="1" w:line="220" w:lineRule="atLeast"/>
        <w:ind w:firstLine="540"/>
        <w:jc w:val="both"/>
      </w:pPr>
      <w:r>
        <w:rPr>
          <w:rFonts w:ascii="Calibri" w:hAnsi="Calibri" w:cs="Calibri"/>
        </w:rPr>
        <w:t xml:space="preserve">Одновременно также сообщаем, что в соответствии с </w:t>
      </w:r>
      <w:hyperlink r:id="rId36" w:history="1">
        <w:r>
          <w:rPr>
            <w:rFonts w:ascii="Calibri" w:hAnsi="Calibri" w:cs="Calibri"/>
            <w:color w:val="0000FF"/>
          </w:rPr>
          <w:t>п. 11.4</w:t>
        </w:r>
      </w:hyperlink>
      <w:r>
        <w:rPr>
          <w:rFonts w:ascii="Calibri" w:hAnsi="Calibri" w:cs="Calibri"/>
        </w:rPr>
        <w:t xml:space="preserve"> Регламента Минфина России от 23.03.2005 N 45н обращения организаций и индивидуальных предпринимателей по оценке конкретных хозяйственных ситуаций в Департаменте не рассматриваются.</w:t>
      </w:r>
    </w:p>
    <w:p w:rsidR="001B101B" w:rsidRDefault="001B101B">
      <w:pPr>
        <w:spacing w:after="1" w:line="220" w:lineRule="atLeast"/>
        <w:jc w:val="both"/>
      </w:pPr>
    </w:p>
    <w:p w:rsidR="001B101B" w:rsidRDefault="001B101B">
      <w:pPr>
        <w:spacing w:after="1" w:line="220" w:lineRule="atLeast"/>
        <w:jc w:val="right"/>
      </w:pPr>
      <w:r>
        <w:rPr>
          <w:rFonts w:ascii="Calibri" w:hAnsi="Calibri" w:cs="Calibri"/>
        </w:rPr>
        <w:t>Заместитель директора</w:t>
      </w:r>
    </w:p>
    <w:p w:rsidR="001B101B" w:rsidRDefault="001B101B">
      <w:pPr>
        <w:spacing w:after="1" w:line="220" w:lineRule="atLeast"/>
        <w:jc w:val="right"/>
      </w:pPr>
      <w:r>
        <w:rPr>
          <w:rFonts w:ascii="Calibri" w:hAnsi="Calibri" w:cs="Calibri"/>
        </w:rPr>
        <w:t>Департамента налоговой</w:t>
      </w:r>
    </w:p>
    <w:p w:rsidR="001B101B" w:rsidRDefault="001B101B">
      <w:pPr>
        <w:spacing w:after="1" w:line="220" w:lineRule="atLeast"/>
        <w:jc w:val="right"/>
      </w:pPr>
      <w:r>
        <w:rPr>
          <w:rFonts w:ascii="Calibri" w:hAnsi="Calibri" w:cs="Calibri"/>
        </w:rPr>
        <w:t>и таможенно-тарифной политики</w:t>
      </w:r>
    </w:p>
    <w:p w:rsidR="001B101B" w:rsidRDefault="001B101B">
      <w:pPr>
        <w:spacing w:after="1" w:line="220" w:lineRule="atLeast"/>
        <w:jc w:val="right"/>
      </w:pPr>
      <w:r>
        <w:rPr>
          <w:rFonts w:ascii="Calibri" w:hAnsi="Calibri" w:cs="Calibri"/>
        </w:rPr>
        <w:t>С.В.РАЗГУЛИН</w:t>
      </w:r>
    </w:p>
    <w:p w:rsidR="001B101B" w:rsidRDefault="001B101B">
      <w:pPr>
        <w:spacing w:after="1" w:line="220" w:lineRule="atLeast"/>
      </w:pPr>
      <w:r>
        <w:rPr>
          <w:rFonts w:ascii="Calibri" w:hAnsi="Calibri" w:cs="Calibri"/>
        </w:rPr>
        <w:t>13.12.2011</w:t>
      </w:r>
    </w:p>
    <w:p w:rsidR="001B101B" w:rsidRDefault="001B101B">
      <w:pPr>
        <w:spacing w:after="1" w:line="220" w:lineRule="atLeast"/>
      </w:pPr>
    </w:p>
    <w:p w:rsidR="001B101B" w:rsidRDefault="001B101B">
      <w:pPr>
        <w:spacing w:after="1" w:line="220" w:lineRule="atLeast"/>
      </w:pPr>
    </w:p>
    <w:p w:rsidR="001B101B" w:rsidRDefault="001B101B">
      <w:pPr>
        <w:pBdr>
          <w:top w:val="single" w:sz="6" w:space="0" w:color="auto"/>
        </w:pBdr>
        <w:spacing w:before="100" w:after="100"/>
        <w:jc w:val="both"/>
        <w:rPr>
          <w:sz w:val="2"/>
          <w:szCs w:val="2"/>
        </w:rPr>
      </w:pPr>
    </w:p>
    <w:p w:rsidR="001B101B" w:rsidRDefault="001B101B">
      <w:r>
        <w:br w:type="page"/>
      </w:r>
    </w:p>
    <w:p w:rsidR="00E57D8B" w:rsidRDefault="00E57D8B">
      <w:bookmarkStart w:id="0" w:name="_GoBack"/>
      <w:bookmarkEnd w:id="0"/>
    </w:p>
    <w:p w:rsidR="00E57D8B" w:rsidRDefault="00E57D8B" w:rsidP="00E57D8B">
      <w:pPr>
        <w:spacing w:after="1" w:line="200" w:lineRule="atLeast"/>
      </w:pPr>
      <w:r>
        <w:rPr>
          <w:rFonts w:ascii="Tahoma" w:hAnsi="Tahoma" w:cs="Tahoma"/>
          <w:sz w:val="20"/>
        </w:rPr>
        <w:t xml:space="preserve">Документ предоставлен </w:t>
      </w:r>
      <w:hyperlink r:id="rId37"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E57D8B" w:rsidRDefault="00E57D8B" w:rsidP="00E57D8B">
      <w:pPr>
        <w:spacing w:after="1" w:line="220" w:lineRule="atLeast"/>
        <w:ind w:firstLine="540"/>
        <w:jc w:val="both"/>
        <w:outlineLvl w:val="0"/>
      </w:pPr>
    </w:p>
    <w:p w:rsidR="00E57D8B" w:rsidRDefault="00E57D8B" w:rsidP="00E57D8B">
      <w:pPr>
        <w:spacing w:after="1" w:line="220" w:lineRule="atLeast"/>
        <w:ind w:firstLine="540"/>
        <w:jc w:val="both"/>
      </w:pPr>
      <w:r>
        <w:rPr>
          <w:rFonts w:ascii="Calibri" w:hAnsi="Calibri" w:cs="Calibri"/>
          <w:b/>
        </w:rPr>
        <w:t>Вопрос:</w:t>
      </w:r>
      <w:r>
        <w:rPr>
          <w:rFonts w:ascii="Calibri" w:hAnsi="Calibri" w:cs="Calibri"/>
        </w:rPr>
        <w:t xml:space="preserve"> О зачете сумм расходов по обязательному социальному страхованию на случай временной нетрудоспособности и в связи с материнством за периоды до 01.01.2017 при исчислении страховых взносов после 01.01.2017.</w:t>
      </w:r>
    </w:p>
    <w:p w:rsidR="00E57D8B" w:rsidRDefault="00E57D8B" w:rsidP="00E57D8B">
      <w:pPr>
        <w:spacing w:after="1" w:line="220" w:lineRule="atLeast"/>
        <w:ind w:firstLine="540"/>
        <w:jc w:val="both"/>
      </w:pPr>
    </w:p>
    <w:p w:rsidR="00E57D8B" w:rsidRDefault="00E57D8B" w:rsidP="00E57D8B">
      <w:pPr>
        <w:spacing w:after="1" w:line="220" w:lineRule="atLeast"/>
        <w:ind w:firstLine="540"/>
        <w:jc w:val="both"/>
      </w:pPr>
      <w:r>
        <w:rPr>
          <w:rFonts w:ascii="Calibri" w:hAnsi="Calibri" w:cs="Calibri"/>
          <w:b/>
        </w:rPr>
        <w:t>Ответ:</w:t>
      </w:r>
    </w:p>
    <w:p w:rsidR="00E57D8B" w:rsidRDefault="00E57D8B" w:rsidP="00E57D8B">
      <w:pPr>
        <w:spacing w:after="1" w:line="220" w:lineRule="atLeast"/>
        <w:jc w:val="center"/>
      </w:pPr>
      <w:r>
        <w:rPr>
          <w:rFonts w:ascii="Calibri" w:hAnsi="Calibri" w:cs="Calibri"/>
          <w:b/>
        </w:rPr>
        <w:t>МИНИСТЕРСТВО ФИНАНСОВ РОССИЙСКОЙ ФЕДЕРАЦИИ</w:t>
      </w:r>
    </w:p>
    <w:p w:rsidR="00E57D8B" w:rsidRDefault="00E57D8B" w:rsidP="00E57D8B">
      <w:pPr>
        <w:spacing w:after="1" w:line="220" w:lineRule="atLeast"/>
        <w:jc w:val="center"/>
      </w:pPr>
    </w:p>
    <w:p w:rsidR="00E57D8B" w:rsidRDefault="00E57D8B" w:rsidP="00E57D8B">
      <w:pPr>
        <w:spacing w:after="1" w:line="220" w:lineRule="atLeast"/>
        <w:jc w:val="center"/>
      </w:pPr>
      <w:r>
        <w:rPr>
          <w:rFonts w:ascii="Calibri" w:hAnsi="Calibri" w:cs="Calibri"/>
          <w:b/>
        </w:rPr>
        <w:t>ПИСЬМО</w:t>
      </w:r>
    </w:p>
    <w:p w:rsidR="00E57D8B" w:rsidRDefault="00E57D8B" w:rsidP="00E57D8B">
      <w:pPr>
        <w:spacing w:after="1" w:line="220" w:lineRule="atLeast"/>
        <w:jc w:val="center"/>
      </w:pPr>
      <w:r>
        <w:rPr>
          <w:rFonts w:ascii="Calibri" w:hAnsi="Calibri" w:cs="Calibri"/>
          <w:b/>
        </w:rPr>
        <w:t>от 28 апреля 2017 г. N 03-15-09/26588</w:t>
      </w:r>
    </w:p>
    <w:p w:rsidR="00E57D8B" w:rsidRDefault="00E57D8B" w:rsidP="00E57D8B">
      <w:pPr>
        <w:spacing w:after="1" w:line="220" w:lineRule="atLeast"/>
        <w:ind w:firstLine="540"/>
        <w:jc w:val="both"/>
      </w:pPr>
    </w:p>
    <w:p w:rsidR="00E57D8B" w:rsidRDefault="00E57D8B" w:rsidP="00E57D8B">
      <w:pPr>
        <w:spacing w:after="1" w:line="220" w:lineRule="atLeast"/>
        <w:ind w:firstLine="540"/>
        <w:jc w:val="both"/>
      </w:pPr>
      <w:r>
        <w:rPr>
          <w:rFonts w:ascii="Calibri" w:hAnsi="Calibri" w:cs="Calibri"/>
        </w:rPr>
        <w:t>Минфин России в связи с обращением о зачете сумм расходов на выплату страхового обеспечения по обязательному социальному страхованию на случай временной нетрудоспособности и в связи с материнством за периоды до 1 января 2017 г. при исчислении страховых взносов на обязательное социальное страхование на случай временной нетрудоспособности и в связи с материнством после 1 января 2017 г. сообщает следующее.</w:t>
      </w:r>
    </w:p>
    <w:p w:rsidR="00E57D8B" w:rsidRDefault="00E57D8B" w:rsidP="00E57D8B">
      <w:pPr>
        <w:spacing w:after="1" w:line="220" w:lineRule="atLeast"/>
        <w:ind w:firstLine="540"/>
        <w:jc w:val="both"/>
      </w:pPr>
      <w:hyperlink r:id="rId38" w:history="1">
        <w:r>
          <w:rPr>
            <w:rFonts w:ascii="Calibri" w:hAnsi="Calibri" w:cs="Calibri"/>
            <w:color w:val="0000FF"/>
          </w:rPr>
          <w:t>Пунктом 2 статьи 431</w:t>
        </w:r>
      </w:hyperlink>
      <w:r>
        <w:rPr>
          <w:rFonts w:ascii="Calibri" w:hAnsi="Calibri" w:cs="Calibri"/>
        </w:rPr>
        <w:t xml:space="preserve"> Налогового кодекса Российской Федерации (далее - Кодекс) определено, что сумма страховых взносов на обязательное социальное страхование на случай временной нетрудоспособности и в связи с материнством уменьшается плательщиками страховых взносов на сумму произведенных ими расходов на выплату страхового обеспечения по указанному виду обязательного социального страхования в соответствии с законодательством Российской Федерации.</w:t>
      </w:r>
    </w:p>
    <w:p w:rsidR="00E57D8B" w:rsidRDefault="00E57D8B" w:rsidP="00E57D8B">
      <w:pPr>
        <w:spacing w:after="1" w:line="220" w:lineRule="atLeast"/>
        <w:ind w:firstLine="540"/>
        <w:jc w:val="both"/>
      </w:pPr>
      <w:r>
        <w:rPr>
          <w:rFonts w:ascii="Calibri" w:hAnsi="Calibri" w:cs="Calibri"/>
        </w:rPr>
        <w:t xml:space="preserve">Порядок финансового обеспечения расходов страхователей на выплату страхового обеспечения по обязательному социальному страхованию на случай временной нетрудоспособности и в связи с материнством как до, так и после 1 января 2017 г. регламентировался Федеральным </w:t>
      </w:r>
      <w:hyperlink r:id="rId39" w:history="1">
        <w:r>
          <w:rPr>
            <w:rFonts w:ascii="Calibri" w:hAnsi="Calibri" w:cs="Calibri"/>
            <w:color w:val="0000FF"/>
          </w:rPr>
          <w:t>законом</w:t>
        </w:r>
      </w:hyperlink>
      <w:r>
        <w:rPr>
          <w:rFonts w:ascii="Calibri" w:hAnsi="Calibri" w:cs="Calibri"/>
        </w:rPr>
        <w:t xml:space="preserve"> от 29.12.2006 N 255-ФЗ "Об обязательном социальном страховании на случай временной нетрудоспособности и в связи с материнством" (далее - Федеральный закон N 255-ФЗ).</w:t>
      </w:r>
    </w:p>
    <w:p w:rsidR="00E57D8B" w:rsidRDefault="00E57D8B" w:rsidP="00E57D8B">
      <w:pPr>
        <w:spacing w:after="1" w:line="220" w:lineRule="atLeast"/>
        <w:ind w:firstLine="540"/>
        <w:jc w:val="both"/>
      </w:pPr>
      <w:r>
        <w:rPr>
          <w:rFonts w:ascii="Calibri" w:hAnsi="Calibri" w:cs="Calibri"/>
        </w:rPr>
        <w:t xml:space="preserve">В соответствии с </w:t>
      </w:r>
      <w:hyperlink r:id="rId40" w:history="1">
        <w:r>
          <w:rPr>
            <w:rFonts w:ascii="Calibri" w:hAnsi="Calibri" w:cs="Calibri"/>
            <w:color w:val="0000FF"/>
          </w:rPr>
          <w:t>пунктом 2 статьи 4.6</w:t>
        </w:r>
      </w:hyperlink>
      <w:r>
        <w:rPr>
          <w:rFonts w:ascii="Calibri" w:hAnsi="Calibri" w:cs="Calibri"/>
        </w:rPr>
        <w:t xml:space="preserve"> Федерального закона N 255-ФЗ сумма страховых взносов, подлежащих перечислению страхователями в Фонд социального страхования Российской Федерации, уменьшается на сумму произведенных ими расходов на выплату страхового обеспечения застрахованным лицам.</w:t>
      </w:r>
    </w:p>
    <w:p w:rsidR="00E57D8B" w:rsidRDefault="00E57D8B" w:rsidP="00E57D8B">
      <w:pPr>
        <w:spacing w:after="1" w:line="220" w:lineRule="atLeast"/>
        <w:ind w:firstLine="540"/>
        <w:jc w:val="both"/>
      </w:pPr>
      <w:r>
        <w:rPr>
          <w:rFonts w:ascii="Calibri" w:hAnsi="Calibri" w:cs="Calibri"/>
        </w:rPr>
        <w:t>При этом период, за который может учитываться сумма расходов на выплату страхового обеспечения по указанному виду страхования для целей уменьшения суммы страховых взносов, не установлен.</w:t>
      </w:r>
    </w:p>
    <w:p w:rsidR="00E57D8B" w:rsidRDefault="00E57D8B" w:rsidP="00E57D8B">
      <w:pPr>
        <w:spacing w:after="1" w:line="220" w:lineRule="atLeast"/>
        <w:ind w:firstLine="540"/>
        <w:jc w:val="both"/>
      </w:pPr>
      <w:r>
        <w:rPr>
          <w:rFonts w:ascii="Calibri" w:hAnsi="Calibri" w:cs="Calibri"/>
        </w:rPr>
        <w:t xml:space="preserve">Одновременно Федеральными законами от 03.07.2016 </w:t>
      </w:r>
      <w:hyperlink r:id="rId41" w:history="1">
        <w:r>
          <w:rPr>
            <w:rFonts w:ascii="Calibri" w:hAnsi="Calibri" w:cs="Calibri"/>
            <w:color w:val="0000FF"/>
          </w:rPr>
          <w:t>N 243-ФЗ</w:t>
        </w:r>
      </w:hyperlink>
      <w:r>
        <w:rPr>
          <w:rFonts w:ascii="Calibri" w:hAnsi="Calibri" w:cs="Calibri"/>
        </w:rPr>
        <w:t xml:space="preserve">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 и </w:t>
      </w:r>
      <w:hyperlink r:id="rId42" w:history="1">
        <w:r>
          <w:rPr>
            <w:rFonts w:ascii="Calibri" w:hAnsi="Calibri" w:cs="Calibri"/>
            <w:color w:val="0000FF"/>
          </w:rPr>
          <w:t>N 250-ФЗ</w:t>
        </w:r>
      </w:hyperlink>
      <w:r>
        <w:rPr>
          <w:rFonts w:ascii="Calibri" w:hAnsi="Calibri" w:cs="Calibri"/>
        </w:rPr>
        <w:t xml:space="preserve">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 не предусмотрен особый порядок зачета сумм расходов на выплату страхового обеспечения по обязательному социальному страхованию на случай временной нетрудоспособности и в связи с материнством за периоды до 1 января 2017 г. в счет уплаты страховых взносов на обязательное социальное страхование на случай временной нетрудоспособности и в связи с материнством после 1 января 2017 г. или запрет на проведение такого зачета.</w:t>
      </w:r>
    </w:p>
    <w:p w:rsidR="00E57D8B" w:rsidRDefault="00E57D8B" w:rsidP="00E57D8B">
      <w:pPr>
        <w:spacing w:after="1" w:line="220" w:lineRule="atLeast"/>
        <w:ind w:firstLine="540"/>
        <w:jc w:val="both"/>
      </w:pPr>
      <w:r>
        <w:rPr>
          <w:rFonts w:ascii="Calibri" w:hAnsi="Calibri" w:cs="Calibri"/>
        </w:rPr>
        <w:lastRenderedPageBreak/>
        <w:t xml:space="preserve">Кроме того, согласно </w:t>
      </w:r>
      <w:hyperlink r:id="rId43" w:history="1">
        <w:r>
          <w:rPr>
            <w:rFonts w:ascii="Calibri" w:hAnsi="Calibri" w:cs="Calibri"/>
            <w:color w:val="0000FF"/>
          </w:rPr>
          <w:t>пункту 9 статьи 431</w:t>
        </w:r>
      </w:hyperlink>
      <w:r>
        <w:rPr>
          <w:rFonts w:ascii="Calibri" w:hAnsi="Calibri" w:cs="Calibri"/>
        </w:rPr>
        <w:t xml:space="preserve"> Кодекса, если по итогам расчетного (отчетного) периода сумма произведенных плательщиком расходов на выплату страхового обеспечения на обязательное социальное страхование на случай временной нетрудоспособности и в связи с материнством (за вычетом средств, выделенных страхователю территориальным органом Фонда социального страхования Российской Федерации в расчетном (отчетном) периоде на выплату страхового обеспечения) превышает общую сумму исчисленных страховых взносов на обязательное социальное страхование на случай временной нетрудоспособности и в связи с материнством, полученная разница подлежит зачету налоговым органом в счет предстоящих платежей по обязательному социальному страхованию на случай временной нетрудоспособности и в связи с материнством на основании полученного от территориального органа Фонда социального страхования Российской Федерации подтверждения заявленных плательщиком расходов на выплату страхового обеспечения за соответствующий расчетный (отчетный) период.</w:t>
      </w:r>
    </w:p>
    <w:p w:rsidR="00E57D8B" w:rsidRDefault="00E57D8B" w:rsidP="00E57D8B">
      <w:pPr>
        <w:spacing w:after="1" w:line="220" w:lineRule="atLeast"/>
        <w:ind w:firstLine="540"/>
        <w:jc w:val="both"/>
      </w:pPr>
      <w:r>
        <w:rPr>
          <w:rFonts w:ascii="Calibri" w:hAnsi="Calibri" w:cs="Calibri"/>
        </w:rPr>
        <w:t xml:space="preserve">Таким образом, </w:t>
      </w:r>
      <w:hyperlink r:id="rId44" w:history="1">
        <w:r>
          <w:rPr>
            <w:rFonts w:ascii="Calibri" w:hAnsi="Calibri" w:cs="Calibri"/>
            <w:color w:val="0000FF"/>
          </w:rPr>
          <w:t>Кодексом</w:t>
        </w:r>
      </w:hyperlink>
      <w:r>
        <w:rPr>
          <w:rFonts w:ascii="Calibri" w:hAnsi="Calibri" w:cs="Calibri"/>
        </w:rPr>
        <w:t xml:space="preserve"> после 1 января 2017 г. предусмотрен зачет сумм расходов по обязательному социальному страхованию на случай временной нетрудоспособности и в связи с материнством, произведенных в одном расчетном периоде, в счет предстоящих платежей по страховым взносам на обязательное социальное страхование на случай временной нетрудоспособности и в связи с материнством следующего расчетного периода.</w:t>
      </w:r>
    </w:p>
    <w:p w:rsidR="00E57D8B" w:rsidRDefault="00E57D8B" w:rsidP="00E57D8B">
      <w:pPr>
        <w:spacing w:after="1" w:line="220" w:lineRule="atLeast"/>
        <w:ind w:firstLine="540"/>
        <w:jc w:val="both"/>
      </w:pPr>
      <w:r>
        <w:rPr>
          <w:rFonts w:ascii="Calibri" w:hAnsi="Calibri" w:cs="Calibri"/>
        </w:rPr>
        <w:t>Учитывая изложенное, считаем возможным осуществлять зачет сумм расходов по обязательному социальному страхованию на случай временной нетрудоспособности и в связи с материнством за периоды до 1 января 2017 г. в счет предстоящих платежей по страховым взносам на обязательное социальное страхование на случай временной нетрудоспособности и в связи с материнством после 1 января 2017 г. на основании полученного от территориального органа Фонда социального страхования Российской Федерации подтверждения заявленных плательщиком расходов на выплату страхового обеспечения за соответствующий период до 1 января 2017 г.</w:t>
      </w:r>
    </w:p>
    <w:p w:rsidR="00E57D8B" w:rsidRDefault="00E57D8B" w:rsidP="00E57D8B">
      <w:pPr>
        <w:spacing w:after="1" w:line="220" w:lineRule="atLeast"/>
        <w:ind w:firstLine="540"/>
        <w:jc w:val="both"/>
      </w:pPr>
      <w:r>
        <w:rPr>
          <w:rFonts w:ascii="Calibri" w:hAnsi="Calibri" w:cs="Calibri"/>
        </w:rPr>
        <w:t xml:space="preserve">Что касается </w:t>
      </w:r>
      <w:hyperlink r:id="rId45" w:history="1">
        <w:r>
          <w:rPr>
            <w:rFonts w:ascii="Calibri" w:hAnsi="Calibri" w:cs="Calibri"/>
            <w:color w:val="0000FF"/>
          </w:rPr>
          <w:t>письма</w:t>
        </w:r>
      </w:hyperlink>
      <w:r>
        <w:rPr>
          <w:rFonts w:ascii="Calibri" w:hAnsi="Calibri" w:cs="Calibri"/>
        </w:rPr>
        <w:t xml:space="preserve"> Минфина России от 01.03.2017 N 03-02-07/2/11564, направленного в адрес Федеральной налоговой службы, то в данном </w:t>
      </w:r>
      <w:hyperlink r:id="rId46" w:history="1">
        <w:r>
          <w:rPr>
            <w:rFonts w:ascii="Calibri" w:hAnsi="Calibri" w:cs="Calibri"/>
            <w:color w:val="0000FF"/>
          </w:rPr>
          <w:t>письме</w:t>
        </w:r>
      </w:hyperlink>
      <w:r>
        <w:rPr>
          <w:rFonts w:ascii="Calibri" w:hAnsi="Calibri" w:cs="Calibri"/>
        </w:rPr>
        <w:t xml:space="preserve"> разъяснялась невозможность зачета сумм излишне уплаченных (взысканных) страховых взносов (соответствующих пеней и штрафов), которые были установлены Федеральным </w:t>
      </w:r>
      <w:hyperlink r:id="rId47" w:history="1">
        <w:r>
          <w:rPr>
            <w:rFonts w:ascii="Calibri" w:hAnsi="Calibri" w:cs="Calibri"/>
            <w:color w:val="0000FF"/>
          </w:rPr>
          <w:t>законом</w:t>
        </w:r>
      </w:hyperlink>
      <w:r>
        <w:rPr>
          <w:rFonts w:ascii="Calibri" w:hAnsi="Calibri" w:cs="Calibri"/>
        </w:rPr>
        <w:t xml:space="preserve"> от 24.07.2009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счет погашения недоимки по страховым взносам, задолженности по уплате соответствующих пеней, штрафов, возникших за отчетные (расчетные) периоды, истекшие как до, так и после 1 января 2017 г.</w:t>
      </w:r>
    </w:p>
    <w:p w:rsidR="00E57D8B" w:rsidRDefault="00E57D8B" w:rsidP="00E57D8B">
      <w:pPr>
        <w:spacing w:after="1" w:line="220" w:lineRule="atLeast"/>
        <w:ind w:firstLine="540"/>
        <w:jc w:val="both"/>
      </w:pPr>
    </w:p>
    <w:p w:rsidR="00E57D8B" w:rsidRDefault="00E57D8B" w:rsidP="00E57D8B">
      <w:pPr>
        <w:spacing w:after="1" w:line="220" w:lineRule="atLeast"/>
        <w:jc w:val="right"/>
      </w:pPr>
      <w:r>
        <w:rPr>
          <w:rFonts w:ascii="Calibri" w:hAnsi="Calibri" w:cs="Calibri"/>
        </w:rPr>
        <w:t>Заместитель Министра финансов</w:t>
      </w:r>
    </w:p>
    <w:p w:rsidR="00E57D8B" w:rsidRDefault="00E57D8B" w:rsidP="00E57D8B">
      <w:pPr>
        <w:spacing w:after="1" w:line="220" w:lineRule="atLeast"/>
        <w:jc w:val="right"/>
      </w:pPr>
      <w:r>
        <w:rPr>
          <w:rFonts w:ascii="Calibri" w:hAnsi="Calibri" w:cs="Calibri"/>
        </w:rPr>
        <w:t>Российской Федерации</w:t>
      </w:r>
    </w:p>
    <w:p w:rsidR="00E57D8B" w:rsidRDefault="00E57D8B" w:rsidP="00E57D8B">
      <w:pPr>
        <w:spacing w:after="1" w:line="220" w:lineRule="atLeast"/>
        <w:jc w:val="right"/>
      </w:pPr>
      <w:r>
        <w:rPr>
          <w:rFonts w:ascii="Calibri" w:hAnsi="Calibri" w:cs="Calibri"/>
        </w:rPr>
        <w:t>И.В.ТРУНИН</w:t>
      </w:r>
    </w:p>
    <w:p w:rsidR="00E57D8B" w:rsidRDefault="00E57D8B" w:rsidP="00E57D8B">
      <w:pPr>
        <w:spacing w:after="1" w:line="220" w:lineRule="atLeast"/>
      </w:pPr>
      <w:r>
        <w:rPr>
          <w:rFonts w:ascii="Calibri" w:hAnsi="Calibri" w:cs="Calibri"/>
        </w:rPr>
        <w:t>28.04.2017</w:t>
      </w:r>
    </w:p>
    <w:p w:rsidR="00E57D8B" w:rsidRDefault="00E57D8B" w:rsidP="00E57D8B">
      <w:pPr>
        <w:spacing w:after="1" w:line="220" w:lineRule="atLeast"/>
        <w:ind w:firstLine="540"/>
        <w:jc w:val="both"/>
      </w:pPr>
    </w:p>
    <w:p w:rsidR="00E57D8B" w:rsidRDefault="00E57D8B" w:rsidP="00E57D8B">
      <w:pPr>
        <w:spacing w:after="1" w:line="220" w:lineRule="atLeast"/>
        <w:ind w:firstLine="540"/>
        <w:jc w:val="both"/>
      </w:pPr>
    </w:p>
    <w:p w:rsidR="00E57D8B" w:rsidRDefault="00E57D8B" w:rsidP="00E57D8B">
      <w:pPr>
        <w:pBdr>
          <w:top w:val="single" w:sz="6" w:space="0" w:color="auto"/>
        </w:pBdr>
        <w:spacing w:before="100" w:after="100"/>
        <w:jc w:val="both"/>
        <w:rPr>
          <w:sz w:val="2"/>
          <w:szCs w:val="2"/>
        </w:rPr>
      </w:pPr>
    </w:p>
    <w:p w:rsidR="001B101B" w:rsidRDefault="001B101B">
      <w:r>
        <w:br w:type="page"/>
      </w:r>
    </w:p>
    <w:p w:rsidR="00861F40" w:rsidRDefault="00861F40"/>
    <w:sectPr w:rsidR="00861F40" w:rsidSect="007F5B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F40"/>
    <w:rsid w:val="001B101B"/>
    <w:rsid w:val="00687355"/>
    <w:rsid w:val="00861F40"/>
    <w:rsid w:val="00915870"/>
    <w:rsid w:val="00E57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7431B4-7D76-4C65-8834-BD90FDFC9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1F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61F4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222C7540D3C1A3619C3A230E2D5F439CCF73378337C576AB5D69B64A32E2644E2AB70711W3E" TargetMode="External"/><Relationship Id="rId18" Type="http://schemas.openxmlformats.org/officeDocument/2006/relationships/hyperlink" Target="consultantplus://offline/ref=1441014AB17A502F4E63F0020C82096814819B01D88C33E34C26C8356D14AA2EA0B909C68DA07576k9X7E" TargetMode="External"/><Relationship Id="rId26" Type="http://schemas.openxmlformats.org/officeDocument/2006/relationships/hyperlink" Target="http://www.consultant.ru" TargetMode="External"/><Relationship Id="rId39" Type="http://schemas.openxmlformats.org/officeDocument/2006/relationships/hyperlink" Target="consultantplus://offline/ref=1626ACF14EBF5584F1EF54BD3B77948F31B95A8702B71FB225739F773EU3x0D" TargetMode="External"/><Relationship Id="rId21" Type="http://schemas.openxmlformats.org/officeDocument/2006/relationships/hyperlink" Target="consultantplus://offline/ref=1441014AB17A502F4E63F0020C8209681481990AD48933E34C26C8356D14AA2EA0B909C5k8XBE" TargetMode="External"/><Relationship Id="rId34" Type="http://schemas.openxmlformats.org/officeDocument/2006/relationships/hyperlink" Target="consultantplus://offline/ref=DE2E93A25EC388A14182C56624A12D0ABF43393EEF6CF1C819D0AF53FF1468F12F3D467B8EF8D4lCE" TargetMode="External"/><Relationship Id="rId42" Type="http://schemas.openxmlformats.org/officeDocument/2006/relationships/hyperlink" Target="consultantplus://offline/ref=1626ACF14EBF5584F1EF54BD3B77948F31B9528703B61FB225739F773EU3x0D" TargetMode="External"/><Relationship Id="rId47" Type="http://schemas.openxmlformats.org/officeDocument/2006/relationships/hyperlink" Target="consultantplus://offline/ref=1626ACF14EBF5584F1EF54BD3B77948F31B9528702B71FB225739F773EU3x0D" TargetMode="External"/><Relationship Id="rId7" Type="http://schemas.openxmlformats.org/officeDocument/2006/relationships/hyperlink" Target="consultantplus://offline/ref=43222C7540D3C1A3619C3A230E2D5F439CCF73378337C576AB5D69B64A13W2E" TargetMode="External"/><Relationship Id="rId2" Type="http://schemas.openxmlformats.org/officeDocument/2006/relationships/settings" Target="settings.xml"/><Relationship Id="rId16" Type="http://schemas.openxmlformats.org/officeDocument/2006/relationships/hyperlink" Target="consultantplus://offline/ref=43222C7540D3C1A3619C3A230E2D5F439CCF783F8233C576AB5D69B64A32E2644E2AB7021CD61CWEE" TargetMode="External"/><Relationship Id="rId29" Type="http://schemas.openxmlformats.org/officeDocument/2006/relationships/hyperlink" Target="consultantplus://offline/ref=DE2E93A25EC388A14182C56624A12D0ABF43393EEF6CF1C819D0AF53FF1468F12F3D467E8DFFD4l3E" TargetMode="External"/><Relationship Id="rId11" Type="http://schemas.openxmlformats.org/officeDocument/2006/relationships/hyperlink" Target="consultantplus://offline/ref=43222C7540D3C1A3619C3A230E2D5F439CCF783F8233C576AB5D69B64A32E2644E2AB7021CD61CWEE" TargetMode="External"/><Relationship Id="rId24" Type="http://schemas.openxmlformats.org/officeDocument/2006/relationships/hyperlink" Target="consultantplus://offline/ref=1441014AB17A502F4E63F0020C82096814819B01D88C33E34C26C8356D14AA2EA0B909C68BA4k7X8E" TargetMode="External"/><Relationship Id="rId32" Type="http://schemas.openxmlformats.org/officeDocument/2006/relationships/hyperlink" Target="consultantplus://offline/ref=DE2E93A25EC388A14182C56624A12D0ABF433938E868F1C819D0AF53FF1468F12F3D467CD8l0E" TargetMode="External"/><Relationship Id="rId37" Type="http://schemas.openxmlformats.org/officeDocument/2006/relationships/hyperlink" Target="http://www.consultant.ru" TargetMode="External"/><Relationship Id="rId40" Type="http://schemas.openxmlformats.org/officeDocument/2006/relationships/hyperlink" Target="consultantplus://offline/ref=1626ACF14EBF5584F1EF54BD3B77948F31B95A8702B71FB225739F773E304D94D494E04FB1U6x8D" TargetMode="External"/><Relationship Id="rId45" Type="http://schemas.openxmlformats.org/officeDocument/2006/relationships/hyperlink" Target="consultantplus://offline/ref=1626ACF14EBF5584F1EF49A9291FAE896DB45A8004B317E37271CE22303545UCx4D" TargetMode="External"/><Relationship Id="rId5" Type="http://schemas.openxmlformats.org/officeDocument/2006/relationships/hyperlink" Target="consultantplus://offline/ref=43222C7540D3C1A3619C3A230E2D5F439CCF783F8233C576AB5D69B64A32E2644E2AB7021CD61CWFE" TargetMode="External"/><Relationship Id="rId15" Type="http://schemas.openxmlformats.org/officeDocument/2006/relationships/hyperlink" Target="consultantplus://offline/ref=43222C7540D3C1A3619C3A230E2D5F439CCF783F8233C576AB5D69B64A32E2644E2AB7021CD61CWFE" TargetMode="External"/><Relationship Id="rId23" Type="http://schemas.openxmlformats.org/officeDocument/2006/relationships/hyperlink" Target="consultantplus://offline/ref=1441014AB17A502F4E63F0020C8209681481990AD48933E34C26C8356D14AA2EA0B909C58FkAX3E" TargetMode="External"/><Relationship Id="rId28" Type="http://schemas.openxmlformats.org/officeDocument/2006/relationships/hyperlink" Target="consultantplus://offline/ref=DE2E93A25EC388A14182C56624A12D0ABF43393EEF6CF1C819D0AF53FF1468F12F3D467B88FC41E1D2lAE" TargetMode="External"/><Relationship Id="rId36" Type="http://schemas.openxmlformats.org/officeDocument/2006/relationships/hyperlink" Target="consultantplus://offline/ref=DE2E93A25EC388A14182C56624A12D0ABF433A39EA6AF1C819D0AF53FF1468F12F3D467B88FF42E5D2l0E" TargetMode="External"/><Relationship Id="rId49" Type="http://schemas.openxmlformats.org/officeDocument/2006/relationships/theme" Target="theme/theme1.xml"/><Relationship Id="rId10" Type="http://schemas.openxmlformats.org/officeDocument/2006/relationships/hyperlink" Target="consultantplus://offline/ref=43222C7540D3C1A3619C3A230E2D5F439CCF73378337C576AB5D69B64A32E2644E2AB70415D7CE271DW4E" TargetMode="External"/><Relationship Id="rId19" Type="http://schemas.openxmlformats.org/officeDocument/2006/relationships/hyperlink" Target="consultantplus://offline/ref=1441014AB17A502F4E63F0020C82096814819B01D88C33E34C26C8356D14AA2EA0B909C388A3k7X7E" TargetMode="External"/><Relationship Id="rId31" Type="http://schemas.openxmlformats.org/officeDocument/2006/relationships/hyperlink" Target="consultantplus://offline/ref=DE2E93A25EC388A14182C56624A12D0ABF433938E868F1C819D0AF53FF1468F12F3D4678D8lEE" TargetMode="External"/><Relationship Id="rId44" Type="http://schemas.openxmlformats.org/officeDocument/2006/relationships/hyperlink" Target="consultantplus://offline/ref=1626ACF14EBF5584F1EF54BD3B77948F31B858810AB51FB225739F773E304D94D494E04FB66A10U8xA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3222C7540D3C1A3619C3A230E2D5F439CCF73378337C576AB5D69B64A32E2644E2AB707171DW7E" TargetMode="External"/><Relationship Id="rId14" Type="http://schemas.openxmlformats.org/officeDocument/2006/relationships/hyperlink" Target="consultantplus://offline/ref=43222C7540D3C1A3619C27371C456545C3C170378430CE27FC5F38E34437EA13W4E" TargetMode="External"/><Relationship Id="rId22" Type="http://schemas.openxmlformats.org/officeDocument/2006/relationships/hyperlink" Target="consultantplus://offline/ref=1441014AB17A502F4E63F0020C8209681481990AD48933E34C26C8356D14AA2EA0B909C1k8X5E" TargetMode="External"/><Relationship Id="rId27" Type="http://schemas.openxmlformats.org/officeDocument/2006/relationships/hyperlink" Target="consultantplus://offline/ref=DE2E93A25EC388A14182C56624A12D0ABF43393EEF6CF1C819D0AF53FF1468F12F3D467E8DFFD4l3E" TargetMode="External"/><Relationship Id="rId30" Type="http://schemas.openxmlformats.org/officeDocument/2006/relationships/hyperlink" Target="consultantplus://offline/ref=DE2E93A25EC388A14182C56624A12D0ABF433938E86CF1C819D0AF53FF1468F12F3D467B88FF45E3D2l9E" TargetMode="External"/><Relationship Id="rId35" Type="http://schemas.openxmlformats.org/officeDocument/2006/relationships/hyperlink" Target="consultantplus://offline/ref=DE2E93A25EC388A14182C56624A12D0ABF43393EEF6CF1C819D0AF53FF1468F12F3D467B8EF7D4l2E" TargetMode="External"/><Relationship Id="rId43" Type="http://schemas.openxmlformats.org/officeDocument/2006/relationships/hyperlink" Target="consultantplus://offline/ref=1626ACF14EBF5584F1EF54BD3B77948F31B858810AB51FB225739F773E304D94D494E04FB66A10U8xAD" TargetMode="External"/><Relationship Id="rId48" Type="http://schemas.openxmlformats.org/officeDocument/2006/relationships/fontTable" Target="fontTable.xml"/><Relationship Id="rId8" Type="http://schemas.openxmlformats.org/officeDocument/2006/relationships/hyperlink" Target="consultantplus://offline/ref=43222C7540D3C1A3619C3A230E2D5F439CCF783F8233C576AB5D69B64A32E2644E2AB7021CD71CW7E" TargetMode="External"/><Relationship Id="rId3" Type="http://schemas.openxmlformats.org/officeDocument/2006/relationships/webSettings" Target="webSettings.xml"/><Relationship Id="rId12" Type="http://schemas.openxmlformats.org/officeDocument/2006/relationships/hyperlink" Target="consultantplus://offline/ref=43222C7540D3C1A3619C3A230E2D5F439CCF70318E31C576AB5D69B64A32E2644E2AB70415D7CF211DW7E" TargetMode="External"/><Relationship Id="rId17" Type="http://schemas.openxmlformats.org/officeDocument/2006/relationships/hyperlink" Target="http://www.consultant.ru" TargetMode="External"/><Relationship Id="rId25" Type="http://schemas.openxmlformats.org/officeDocument/2006/relationships/hyperlink" Target="consultantplus://offline/ref=1441014AB17A502F4E63F0020C82096814819B01D88C33E34C26C8356D14AA2EA0B909C68BABk7X6E" TargetMode="External"/><Relationship Id="rId33" Type="http://schemas.openxmlformats.org/officeDocument/2006/relationships/hyperlink" Target="consultantplus://offline/ref=DE2E93A25EC388A14182C56624A12D0ABF433938E868F1C819D0AF53FF1468F12F3D46788ADFlFE" TargetMode="External"/><Relationship Id="rId38" Type="http://schemas.openxmlformats.org/officeDocument/2006/relationships/hyperlink" Target="consultantplus://offline/ref=1626ACF14EBF5584F1EF54BD3B77948F31B858810AB51FB225739F773E304D94D494E04FB66A11U8x5D" TargetMode="External"/><Relationship Id="rId46" Type="http://schemas.openxmlformats.org/officeDocument/2006/relationships/hyperlink" Target="consultantplus://offline/ref=1626ACF14EBF5584F1EF49A9291FAE896DB45A8004B317E37271CE22303545UCx4D" TargetMode="External"/><Relationship Id="rId20" Type="http://schemas.openxmlformats.org/officeDocument/2006/relationships/hyperlink" Target="consultantplus://offline/ref=1441014AB17A502F4E63F0020C82096814819B03DA8B33E34C26C8356D14AA2EA0B909C68DA37174k9X4E" TargetMode="External"/><Relationship Id="rId41" Type="http://schemas.openxmlformats.org/officeDocument/2006/relationships/hyperlink" Target="consultantplus://offline/ref=1626ACF14EBF5584F1EF54BD3B77948F31B95C8F05B51FB225739F773EU3x0D" TargetMode="External"/><Relationship Id="rId1" Type="http://schemas.openxmlformats.org/officeDocument/2006/relationships/styles" Target="styles.xml"/><Relationship Id="rId6" Type="http://schemas.openxmlformats.org/officeDocument/2006/relationships/hyperlink" Target="consultantplus://offline/ref=43222C7540D3C1A3619C3A230E2D5F439CCF73378337C576AB5D69B64A13W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9</Pages>
  <Words>4307</Words>
  <Characters>24550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Куракова Елена</dc:creator>
  <cp:keywords/>
  <dc:description/>
  <cp:lastModifiedBy>Куракова Елена</cp:lastModifiedBy>
  <cp:revision>2</cp:revision>
  <dcterms:created xsi:type="dcterms:W3CDTF">2019-09-16T04:22:00Z</dcterms:created>
  <dcterms:modified xsi:type="dcterms:W3CDTF">2019-09-23T03:12:00Z</dcterms:modified>
</cp:coreProperties>
</file>