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981"/>
        <w:gridCol w:w="1244"/>
        <w:gridCol w:w="1159"/>
        <w:gridCol w:w="1244"/>
        <w:gridCol w:w="1244"/>
        <w:gridCol w:w="1244"/>
        <w:gridCol w:w="1159"/>
      </w:tblGrid>
      <w:tr w:rsidR="00B16494" w:rsidRPr="00B16494" w:rsidTr="00B16494">
        <w:trPr>
          <w:tblCellSpacing w:w="0" w:type="dxa"/>
        </w:trPr>
        <w:tc>
          <w:tcPr>
            <w:tcW w:w="108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649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16494">
              <w:rPr>
                <w:rFonts w:ascii="Arial" w:eastAsia="Times New Roman" w:hAnsi="Arial" w:cs="Arial"/>
                <w:b/>
                <w:bCs/>
                <w:lang w:eastAsia="ru-RU"/>
              </w:rPr>
              <w:t>Оборотно</w:t>
            </w:r>
            <w:proofErr w:type="spellEnd"/>
            <w:r w:rsidRPr="00B16494">
              <w:rPr>
                <w:rFonts w:ascii="Arial" w:eastAsia="Times New Roman" w:hAnsi="Arial" w:cs="Arial"/>
                <w:b/>
                <w:bCs/>
                <w:lang w:eastAsia="ru-RU"/>
              </w:rPr>
              <w:t>-сальдовая ведомость по счету 50.1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2019 г.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Детализация по </w:t>
            </w:r>
            <w:proofErr w:type="spellStart"/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субсчетам</w:t>
            </w:r>
            <w:proofErr w:type="spellEnd"/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субконто: Статьи движения денежных средств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Выводимые данные: сумма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Субконто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за период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Внутреннее движение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19 169,68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29 565,00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48 734,68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12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поставщикам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26 970,00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-26 970,00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12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19 169,68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29 565,00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26 970,00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21 764,68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hideMark/>
          </w:tcPr>
          <w:p w:rsidR="00B16494" w:rsidRPr="00B16494" w:rsidRDefault="00B16494" w:rsidP="00B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bottom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6494" w:rsidRPr="00B16494" w:rsidTr="00B1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494" w:rsidRPr="00B16494" w:rsidRDefault="00B16494" w:rsidP="00B16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6D582B" w:rsidRDefault="006D582B">
      <w:bookmarkStart w:id="0" w:name="_GoBack"/>
      <w:bookmarkEnd w:id="0"/>
    </w:p>
    <w:sectPr w:rsidR="006D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4"/>
    <w:rsid w:val="006D582B"/>
    <w:rsid w:val="00B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2020-07-30T08:59:00Z</dcterms:created>
  <dcterms:modified xsi:type="dcterms:W3CDTF">2020-07-30T09:00:00Z</dcterms:modified>
</cp:coreProperties>
</file>