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1B" w:rsidRPr="00884CDB" w:rsidRDefault="0076571B" w:rsidP="00884CDB">
      <w:pPr>
        <w:autoSpaceDE w:val="0"/>
        <w:autoSpaceDN w:val="0"/>
        <w:adjustRightInd w:val="0"/>
        <w:ind w:left="2268" w:right="-286"/>
        <w:rPr>
          <w:rFonts w:ascii="Arial" w:eastAsia="Arial Unicode MS" w:hAnsi="Arial" w:cs="Arial"/>
          <w:b/>
          <w:color w:val="002060"/>
          <w:sz w:val="8"/>
          <w:szCs w:val="28"/>
        </w:rPr>
      </w:pPr>
    </w:p>
    <w:p w:rsidR="00572871" w:rsidRPr="00572871" w:rsidRDefault="00572871" w:rsidP="00572871">
      <w:pPr>
        <w:jc w:val="center"/>
        <w:rPr>
          <w:rFonts w:ascii="Times New Roman" w:cs="Times New Roman"/>
          <w:b/>
          <w:i/>
          <w:sz w:val="26"/>
          <w:szCs w:val="26"/>
        </w:rPr>
      </w:pPr>
      <w:r w:rsidRPr="00572871">
        <w:rPr>
          <w:rFonts w:ascii="Times New Roman" w:cs="Times New Roman"/>
          <w:b/>
          <w:i/>
          <w:sz w:val="26"/>
          <w:szCs w:val="26"/>
        </w:rPr>
        <w:t xml:space="preserve">Информация об изменении реквизитов казначейского счета, применяемого </w:t>
      </w:r>
    </w:p>
    <w:p w:rsidR="00572871" w:rsidRPr="00572871" w:rsidRDefault="00572871" w:rsidP="00572871">
      <w:pPr>
        <w:jc w:val="center"/>
        <w:rPr>
          <w:rFonts w:ascii="Times New Roman" w:cs="Times New Roman"/>
          <w:b/>
          <w:i/>
          <w:sz w:val="26"/>
          <w:szCs w:val="26"/>
        </w:rPr>
      </w:pPr>
      <w:r w:rsidRPr="00572871">
        <w:rPr>
          <w:rFonts w:ascii="Times New Roman" w:cs="Times New Roman"/>
          <w:b/>
          <w:i/>
          <w:sz w:val="26"/>
          <w:szCs w:val="26"/>
        </w:rPr>
        <w:t>при уплате налогов, сборов, страховых взносов и иных обязательных платежей с 01.01.2021</w:t>
      </w:r>
    </w:p>
    <w:p w:rsidR="00572871" w:rsidRPr="00572871" w:rsidRDefault="00572871" w:rsidP="00572871">
      <w:pPr>
        <w:jc w:val="center"/>
        <w:rPr>
          <w:rFonts w:ascii="Times New Roman" w:cs="Times New Roman"/>
          <w:sz w:val="26"/>
          <w:szCs w:val="26"/>
        </w:rPr>
      </w:pPr>
    </w:p>
    <w:p w:rsidR="00572871" w:rsidRPr="00572871" w:rsidRDefault="00572871" w:rsidP="005728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cs="Times New Roman"/>
          <w:sz w:val="26"/>
          <w:szCs w:val="26"/>
        </w:rPr>
      </w:pPr>
      <w:r w:rsidRPr="00572871">
        <w:rPr>
          <w:rFonts w:ascii="Times New Roman" w:cs="Times New Roman"/>
          <w:sz w:val="26"/>
          <w:szCs w:val="26"/>
        </w:rPr>
        <w:t>С 01.01.2021 при уплате налогов (сборов), страховых взносов и иных обязательных платежей на счет УФК по Омской области, входящего в состав единого казначейского счета должны</w:t>
      </w:r>
      <w:r w:rsidRPr="00572871">
        <w:rPr>
          <w:sz w:val="26"/>
          <w:szCs w:val="26"/>
        </w:rPr>
        <w:t xml:space="preserve"> </w:t>
      </w:r>
      <w:r w:rsidRPr="00572871">
        <w:rPr>
          <w:rFonts w:ascii="Times New Roman" w:cs="Times New Roman"/>
          <w:sz w:val="26"/>
          <w:szCs w:val="26"/>
        </w:rPr>
        <w:t xml:space="preserve">применяться следующие реквизиты: </w:t>
      </w:r>
    </w:p>
    <w:p w:rsidR="00572871" w:rsidRPr="00572871" w:rsidRDefault="00572871" w:rsidP="0057287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cs="Times New Roman"/>
          <w:sz w:val="26"/>
          <w:szCs w:val="26"/>
        </w:rPr>
      </w:pPr>
      <w:r w:rsidRPr="00572871">
        <w:rPr>
          <w:rFonts w:ascii="Times New Roman" w:cs="Times New Roman"/>
          <w:b/>
          <w:sz w:val="26"/>
          <w:szCs w:val="26"/>
        </w:rPr>
        <w:t xml:space="preserve">БИК банка получателя средств (БИК ТОФК) </w:t>
      </w:r>
      <w:r w:rsidRPr="00572871">
        <w:rPr>
          <w:rFonts w:ascii="Times New Roman" w:cs="Times New Roman"/>
          <w:sz w:val="26"/>
          <w:szCs w:val="26"/>
        </w:rPr>
        <w:t>– 015209001;</w:t>
      </w:r>
    </w:p>
    <w:p w:rsidR="00572871" w:rsidRPr="00572871" w:rsidRDefault="00572871" w:rsidP="0057287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cs="Times New Roman"/>
          <w:sz w:val="26"/>
          <w:szCs w:val="26"/>
        </w:rPr>
      </w:pPr>
      <w:r w:rsidRPr="00572871">
        <w:rPr>
          <w:rFonts w:ascii="Times New Roman" w:cs="Times New Roman"/>
          <w:b/>
          <w:sz w:val="26"/>
          <w:szCs w:val="26"/>
        </w:rPr>
        <w:t xml:space="preserve">Наименование банка получателя средств </w:t>
      </w:r>
      <w:r w:rsidRPr="00572871">
        <w:rPr>
          <w:rFonts w:ascii="Times New Roman" w:cs="Times New Roman"/>
          <w:sz w:val="26"/>
          <w:szCs w:val="26"/>
        </w:rPr>
        <w:t>– ОТДЕЛЕНИЕ ОМСК БАНКА РОССИИ//УФК по Омской области г. Омск;</w:t>
      </w:r>
    </w:p>
    <w:p w:rsidR="00572871" w:rsidRPr="00572871" w:rsidRDefault="00572871" w:rsidP="0057287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cs="Times New Roman"/>
          <w:sz w:val="26"/>
          <w:szCs w:val="26"/>
        </w:rPr>
      </w:pPr>
      <w:proofErr w:type="gramStart"/>
      <w:r w:rsidRPr="00572871">
        <w:rPr>
          <w:rFonts w:ascii="Times New Roman" w:cs="Times New Roman"/>
          <w:b/>
          <w:sz w:val="26"/>
          <w:szCs w:val="26"/>
        </w:rPr>
        <w:t xml:space="preserve">Номер счета банка получателя средств (номер банковского счета, входящего в состав единого казначейского счета ЕКС)) </w:t>
      </w:r>
      <w:r w:rsidRPr="00572871">
        <w:rPr>
          <w:rFonts w:ascii="Times New Roman" w:cs="Times New Roman"/>
          <w:sz w:val="26"/>
          <w:szCs w:val="26"/>
        </w:rPr>
        <w:t>– 40102810245370000044;</w:t>
      </w:r>
      <w:proofErr w:type="gramEnd"/>
    </w:p>
    <w:p w:rsidR="00572871" w:rsidRPr="00572871" w:rsidRDefault="00572871" w:rsidP="0057287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cs="Times New Roman"/>
          <w:sz w:val="26"/>
          <w:szCs w:val="26"/>
        </w:rPr>
      </w:pPr>
      <w:r w:rsidRPr="00572871">
        <w:rPr>
          <w:rFonts w:ascii="Times New Roman" w:cs="Times New Roman"/>
          <w:b/>
          <w:sz w:val="26"/>
          <w:szCs w:val="26"/>
        </w:rPr>
        <w:t xml:space="preserve">Номер счета получателя (номер казначейского счета) (номер казначейского счета) </w:t>
      </w:r>
      <w:r w:rsidRPr="00572871">
        <w:rPr>
          <w:rFonts w:ascii="Times New Roman" w:cs="Times New Roman"/>
          <w:sz w:val="26"/>
          <w:szCs w:val="26"/>
        </w:rPr>
        <w:t>– 03100643000000015200.</w:t>
      </w:r>
    </w:p>
    <w:p w:rsidR="00572871" w:rsidRPr="00C21FE8" w:rsidRDefault="00572871" w:rsidP="00572871">
      <w:pPr>
        <w:widowControl w:val="0"/>
        <w:tabs>
          <w:tab w:val="center" w:pos="5556"/>
        </w:tabs>
        <w:autoSpaceDE w:val="0"/>
        <w:autoSpaceDN w:val="0"/>
        <w:adjustRightInd w:val="0"/>
        <w:ind w:left="567" w:firstLine="567"/>
        <w:outlineLvl w:val="1"/>
        <w:rPr>
          <w:rFonts w:ascii="Times New Roman" w:cs="Times New Roman"/>
          <w:b/>
          <w:sz w:val="16"/>
          <w:szCs w:val="16"/>
        </w:rPr>
      </w:pPr>
      <w:r>
        <w:rPr>
          <w:rFonts w:ascii="Times New Roman" w:cs="Times New Roman"/>
        </w:rPr>
        <w:tab/>
      </w:r>
      <w:r w:rsidRPr="00C21FE8">
        <w:rPr>
          <w:rFonts w:ascii="Times New Roman" w:cs="Times New Roman"/>
          <w:b/>
          <w:sz w:val="16"/>
          <w:szCs w:val="16"/>
        </w:rPr>
        <w:t>ОБРАЗЕЦ ПЛАТЕЖНОГО ПОРУЧЕНИЯ</w:t>
      </w:r>
    </w:p>
    <w:p w:rsidR="00572871" w:rsidRPr="00747580" w:rsidRDefault="00572871" w:rsidP="00572871">
      <w:pPr>
        <w:pStyle w:val="ConsPlusNonformat"/>
        <w:ind w:left="567" w:firstLine="567"/>
        <w:jc w:val="both"/>
        <w:rPr>
          <w:sz w:val="16"/>
          <w:szCs w:val="16"/>
        </w:rPr>
      </w:pPr>
      <w:r w:rsidRPr="00747580">
        <w:rPr>
          <w:sz w:val="16"/>
          <w:szCs w:val="16"/>
        </w:rPr>
        <w:t xml:space="preserve">                                                                  ┌───────┐</w:t>
      </w:r>
    </w:p>
    <w:p w:rsidR="00572871" w:rsidRPr="00747580" w:rsidRDefault="00572871" w:rsidP="00572871">
      <w:pPr>
        <w:pStyle w:val="ConsPlusNonformat"/>
        <w:ind w:left="567" w:firstLine="567"/>
        <w:jc w:val="both"/>
        <w:rPr>
          <w:sz w:val="16"/>
          <w:szCs w:val="16"/>
        </w:rPr>
      </w:pPr>
      <w:r w:rsidRPr="00747580">
        <w:rPr>
          <w:sz w:val="16"/>
          <w:szCs w:val="16"/>
        </w:rPr>
        <w:t xml:space="preserve">                                                                  │0401060│</w:t>
      </w:r>
    </w:p>
    <w:p w:rsidR="00572871" w:rsidRPr="00747580" w:rsidRDefault="00572871" w:rsidP="00572871">
      <w:pPr>
        <w:pStyle w:val="ConsPlusNonformat"/>
        <w:ind w:left="567" w:firstLine="567"/>
        <w:jc w:val="both"/>
        <w:rPr>
          <w:sz w:val="16"/>
          <w:szCs w:val="16"/>
        </w:rPr>
      </w:pPr>
      <w:r w:rsidRPr="00747580">
        <w:rPr>
          <w:sz w:val="16"/>
          <w:szCs w:val="16"/>
        </w:rPr>
        <w:t>______________________  ______________________                    └───────┘</w:t>
      </w:r>
    </w:p>
    <w:p w:rsidR="00572871" w:rsidRPr="00747580" w:rsidRDefault="00572871" w:rsidP="00572871">
      <w:pPr>
        <w:pStyle w:val="ConsPlusNonformat"/>
        <w:ind w:left="567" w:firstLine="567"/>
        <w:jc w:val="both"/>
        <w:rPr>
          <w:sz w:val="16"/>
          <w:szCs w:val="16"/>
        </w:rPr>
      </w:pPr>
      <w:r w:rsidRPr="00747580">
        <w:rPr>
          <w:sz w:val="16"/>
          <w:szCs w:val="16"/>
        </w:rPr>
        <w:t xml:space="preserve"> </w:t>
      </w:r>
      <w:proofErr w:type="spellStart"/>
      <w:r w:rsidRPr="00747580">
        <w:rPr>
          <w:sz w:val="16"/>
          <w:szCs w:val="16"/>
        </w:rPr>
        <w:t>Поступ</w:t>
      </w:r>
      <w:proofErr w:type="spellEnd"/>
      <w:r w:rsidRPr="00747580">
        <w:rPr>
          <w:sz w:val="16"/>
          <w:szCs w:val="16"/>
        </w:rPr>
        <w:t xml:space="preserve">. в банк плат.    Списано со </w:t>
      </w:r>
      <w:proofErr w:type="spellStart"/>
      <w:r w:rsidRPr="00747580">
        <w:rPr>
          <w:sz w:val="16"/>
          <w:szCs w:val="16"/>
        </w:rPr>
        <w:t>сч</w:t>
      </w:r>
      <w:proofErr w:type="spellEnd"/>
      <w:r w:rsidRPr="00747580">
        <w:rPr>
          <w:sz w:val="16"/>
          <w:szCs w:val="16"/>
        </w:rPr>
        <w:t>. плат.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┌─────┐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ПЛАТЕЖНОЕ ПОРУЧЕНИЕ N            ______________ _________________   │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 Дата         Вид платежа      └─────┘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Сумма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прописью│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ИНН             │КПП                 │Сумма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────────────────┴────────────────────┤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├────────┼────────────────────────────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</w:t>
      </w:r>
      <w:proofErr w:type="spellStart"/>
      <w:r w:rsidRPr="00D62D6B">
        <w:rPr>
          <w:rFonts w:ascii="Courier New" w:hAnsi="Courier New" w:cs="Courier New"/>
          <w:sz w:val="16"/>
          <w:szCs w:val="16"/>
        </w:rPr>
        <w:t>Сч</w:t>
      </w:r>
      <w:proofErr w:type="spellEnd"/>
      <w:r w:rsidRPr="00D62D6B">
        <w:rPr>
          <w:rFonts w:ascii="Courier New" w:hAnsi="Courier New" w:cs="Courier New"/>
          <w:sz w:val="16"/>
          <w:szCs w:val="16"/>
        </w:rPr>
        <w:t>. N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Плательщик                           │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─────────────────────────────────────┼────────┤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│БИК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├────────┤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</w:t>
      </w:r>
      <w:proofErr w:type="spellStart"/>
      <w:r w:rsidRPr="00D62D6B">
        <w:rPr>
          <w:rFonts w:ascii="Courier New" w:hAnsi="Courier New" w:cs="Courier New"/>
          <w:sz w:val="16"/>
          <w:szCs w:val="16"/>
        </w:rPr>
        <w:t>Сч</w:t>
      </w:r>
      <w:proofErr w:type="spellEnd"/>
      <w:r w:rsidRPr="00D62D6B">
        <w:rPr>
          <w:rFonts w:ascii="Courier New" w:hAnsi="Courier New" w:cs="Courier New"/>
          <w:sz w:val="16"/>
          <w:szCs w:val="16"/>
        </w:rPr>
        <w:t>. N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Банк плательщика                     │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20"/>
          <w:szCs w:val="20"/>
        </w:rPr>
      </w:pPr>
      <w:r w:rsidRPr="00D62D6B">
        <w:rPr>
          <w:rFonts w:ascii="Courier New" w:hAnsi="Courier New" w:cs="Courier New"/>
          <w:b/>
          <w:sz w:val="16"/>
          <w:szCs w:val="16"/>
        </w:rPr>
        <w:t>ОТДЕЛЕНИЕ ОМСК БАНКА РОССИИ//УФК по</w:t>
      </w:r>
      <w:r w:rsidRPr="00D62D6B">
        <w:rPr>
          <w:rFonts w:ascii="Courier New" w:hAnsi="Courier New" w:cs="Courier New"/>
          <w:sz w:val="16"/>
          <w:szCs w:val="16"/>
        </w:rPr>
        <w:t xml:space="preserve">  │БИК     │</w:t>
      </w:r>
      <w:r w:rsidRPr="0007414C">
        <w:rPr>
          <w:rFonts w:ascii="Courier New" w:hAnsi="Courier New" w:cs="Courier New"/>
          <w:b/>
          <w:sz w:val="20"/>
          <w:szCs w:val="20"/>
        </w:rPr>
        <w:t>015209001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b/>
          <w:sz w:val="16"/>
          <w:szCs w:val="16"/>
        </w:rPr>
        <w:t xml:space="preserve">Омской области </w:t>
      </w:r>
      <w:proofErr w:type="spellStart"/>
      <w:r w:rsidRPr="00D62D6B">
        <w:rPr>
          <w:rFonts w:ascii="Courier New" w:hAnsi="Courier New" w:cs="Courier New"/>
          <w:b/>
          <w:sz w:val="16"/>
          <w:szCs w:val="16"/>
        </w:rPr>
        <w:t>г</w:t>
      </w:r>
      <w:proofErr w:type="gramStart"/>
      <w:r w:rsidRPr="00D62D6B">
        <w:rPr>
          <w:rFonts w:ascii="Courier New" w:hAnsi="Courier New" w:cs="Courier New"/>
          <w:b/>
          <w:sz w:val="16"/>
          <w:szCs w:val="16"/>
        </w:rPr>
        <w:t>.О</w:t>
      </w:r>
      <w:proofErr w:type="gramEnd"/>
      <w:r w:rsidRPr="00D62D6B">
        <w:rPr>
          <w:rFonts w:ascii="Courier New" w:hAnsi="Courier New" w:cs="Courier New"/>
          <w:b/>
          <w:sz w:val="16"/>
          <w:szCs w:val="16"/>
        </w:rPr>
        <w:t>мск</w:t>
      </w:r>
      <w:proofErr w:type="spellEnd"/>
      <w:r w:rsidRPr="00D62D6B">
        <w:rPr>
          <w:rFonts w:ascii="Courier New" w:hAnsi="Courier New" w:cs="Courier New"/>
          <w:sz w:val="16"/>
          <w:szCs w:val="16"/>
        </w:rPr>
        <w:t xml:space="preserve">                ├────────┤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b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</w:t>
      </w:r>
      <w:proofErr w:type="spellStart"/>
      <w:r w:rsidRPr="00D62D6B">
        <w:rPr>
          <w:rFonts w:ascii="Courier New" w:hAnsi="Courier New" w:cs="Courier New"/>
          <w:sz w:val="16"/>
          <w:szCs w:val="16"/>
        </w:rPr>
        <w:t>Сч</w:t>
      </w:r>
      <w:proofErr w:type="spellEnd"/>
      <w:r w:rsidRPr="00D62D6B">
        <w:rPr>
          <w:rFonts w:ascii="Courier New" w:hAnsi="Courier New" w:cs="Courier New"/>
          <w:sz w:val="16"/>
          <w:szCs w:val="16"/>
        </w:rPr>
        <w:t>. N   │</w:t>
      </w:r>
      <w:r w:rsidRPr="0007414C">
        <w:rPr>
          <w:rFonts w:ascii="Courier New" w:hAnsi="Courier New" w:cs="Courier New"/>
          <w:b/>
          <w:sz w:val="20"/>
          <w:szCs w:val="20"/>
        </w:rPr>
        <w:t>40102810245370000044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Банк получателя                      │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────────────────┬────────────────────┼────────┤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ИНН             │КПП                 │</w:t>
      </w:r>
      <w:proofErr w:type="spellStart"/>
      <w:r w:rsidRPr="00D62D6B">
        <w:rPr>
          <w:rFonts w:ascii="Courier New" w:hAnsi="Courier New" w:cs="Courier New"/>
          <w:sz w:val="16"/>
          <w:szCs w:val="16"/>
        </w:rPr>
        <w:t>Сч</w:t>
      </w:r>
      <w:proofErr w:type="spellEnd"/>
      <w:r w:rsidRPr="00D62D6B">
        <w:rPr>
          <w:rFonts w:ascii="Courier New" w:hAnsi="Courier New" w:cs="Courier New"/>
          <w:sz w:val="16"/>
          <w:szCs w:val="16"/>
        </w:rPr>
        <w:t>. N   │</w:t>
      </w:r>
      <w:r w:rsidRPr="0007414C">
        <w:rPr>
          <w:rFonts w:ascii="Courier New" w:hAnsi="Courier New" w:cs="Courier New"/>
          <w:b/>
          <w:sz w:val="20"/>
          <w:szCs w:val="20"/>
        </w:rPr>
        <w:t>03100643000000015200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────────────────┴────────────────────┤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62D6B">
        <w:rPr>
          <w:rFonts w:ascii="Courier New" w:hAnsi="Courier New" w:cs="Courier New"/>
          <w:sz w:val="16"/>
          <w:szCs w:val="16"/>
        </w:rPr>
        <w:t>├────────┼──────┬───────────┬─────────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│Вид </w:t>
      </w:r>
      <w:proofErr w:type="gramStart"/>
      <w:r w:rsidRPr="00D62D6B">
        <w:rPr>
          <w:rFonts w:ascii="Courier New" w:hAnsi="Courier New" w:cs="Courier New"/>
          <w:sz w:val="16"/>
          <w:szCs w:val="16"/>
        </w:rPr>
        <w:t>оп</w:t>
      </w:r>
      <w:proofErr w:type="gramEnd"/>
      <w:r w:rsidRPr="00D62D6B">
        <w:rPr>
          <w:rFonts w:ascii="Courier New" w:hAnsi="Courier New" w:cs="Courier New"/>
          <w:sz w:val="16"/>
          <w:szCs w:val="16"/>
        </w:rPr>
        <w:t>. │      │Срок плат.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├────────┤      ├───────────┤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│Наз. пл.│      │Очер</w:t>
      </w:r>
      <w:proofErr w:type="gramStart"/>
      <w:r w:rsidRPr="00D62D6B">
        <w:rPr>
          <w:rFonts w:ascii="Courier New" w:hAnsi="Courier New" w:cs="Courier New"/>
          <w:sz w:val="16"/>
          <w:szCs w:val="16"/>
        </w:rPr>
        <w:t>.</w:t>
      </w:r>
      <w:proofErr w:type="gramEnd"/>
      <w:r w:rsidRPr="00D62D6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62D6B">
        <w:rPr>
          <w:rFonts w:ascii="Courier New" w:hAnsi="Courier New" w:cs="Courier New"/>
          <w:sz w:val="16"/>
          <w:szCs w:val="16"/>
        </w:rPr>
        <w:t>п</w:t>
      </w:r>
      <w:proofErr w:type="gramEnd"/>
      <w:r w:rsidRPr="00D62D6B">
        <w:rPr>
          <w:rFonts w:ascii="Courier New" w:hAnsi="Courier New" w:cs="Courier New"/>
          <w:sz w:val="16"/>
          <w:szCs w:val="16"/>
        </w:rPr>
        <w:t>лат.│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   ├────────┤      ├───────────┤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Получатель                           │Код     │      │Рез</w:t>
      </w:r>
      <w:proofErr w:type="gramStart"/>
      <w:r w:rsidRPr="00D62D6B">
        <w:rPr>
          <w:rFonts w:ascii="Courier New" w:hAnsi="Courier New" w:cs="Courier New"/>
          <w:sz w:val="16"/>
          <w:szCs w:val="16"/>
        </w:rPr>
        <w:t>.</w:t>
      </w:r>
      <w:proofErr w:type="gramEnd"/>
      <w:r w:rsidRPr="00D62D6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62D6B">
        <w:rPr>
          <w:rFonts w:ascii="Courier New" w:hAnsi="Courier New" w:cs="Courier New"/>
          <w:sz w:val="16"/>
          <w:szCs w:val="16"/>
        </w:rPr>
        <w:t>п</w:t>
      </w:r>
      <w:proofErr w:type="gramEnd"/>
      <w:r w:rsidRPr="00D62D6B">
        <w:rPr>
          <w:rFonts w:ascii="Courier New" w:hAnsi="Courier New" w:cs="Courier New"/>
          <w:sz w:val="16"/>
          <w:szCs w:val="16"/>
        </w:rPr>
        <w:t>оле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│            │     │        │              │           │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Назначение платежа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         Подписи             Отметки банка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             _________________________</w:t>
      </w:r>
    </w:p>
    <w:p w:rsidR="00572871" w:rsidRPr="00D62D6B" w:rsidRDefault="00572871" w:rsidP="00572871">
      <w:pPr>
        <w:widowControl w:val="0"/>
        <w:autoSpaceDE w:val="0"/>
        <w:autoSpaceDN w:val="0"/>
        <w:ind w:left="567" w:firstLine="567"/>
        <w:jc w:val="both"/>
        <w:rPr>
          <w:rFonts w:ascii="Courier New" w:hAnsi="Courier New" w:cs="Courier New"/>
          <w:sz w:val="16"/>
          <w:szCs w:val="16"/>
        </w:rPr>
      </w:pPr>
      <w:r w:rsidRPr="00D62D6B">
        <w:rPr>
          <w:rFonts w:ascii="Courier New" w:hAnsi="Courier New" w:cs="Courier New"/>
          <w:sz w:val="16"/>
          <w:szCs w:val="16"/>
        </w:rPr>
        <w:t xml:space="preserve">            М.П.</w:t>
      </w:r>
    </w:p>
    <w:p w:rsidR="00572871" w:rsidRDefault="00572871" w:rsidP="00572871">
      <w:pPr>
        <w:pStyle w:val="ConsPlusNonformat"/>
        <w:ind w:left="567" w:firstLine="567"/>
        <w:jc w:val="both"/>
      </w:pPr>
      <w:r>
        <w:t xml:space="preserve">              </w:t>
      </w:r>
    </w:p>
    <w:p w:rsidR="00E35572" w:rsidRPr="00572871" w:rsidRDefault="00572871" w:rsidP="00572871">
      <w:pPr>
        <w:spacing w:before="120" w:after="120"/>
        <w:jc w:val="center"/>
        <w:rPr>
          <w:rFonts w:ascii="Arial" w:hAnsi="Arial" w:cs="Arial"/>
          <w:color w:val="002060"/>
          <w:sz w:val="26"/>
          <w:szCs w:val="26"/>
        </w:rPr>
      </w:pPr>
      <w:bookmarkStart w:id="0" w:name="_GoBack"/>
      <w:bookmarkEnd w:id="0"/>
      <w:r w:rsidRPr="00572871">
        <w:rPr>
          <w:rFonts w:ascii="Times New Roman" w:cs="Times New Roman"/>
          <w:b/>
          <w:i/>
          <w:sz w:val="26"/>
          <w:szCs w:val="26"/>
        </w:rPr>
        <w:t xml:space="preserve">ОБРАЩАЕМ ВНИМАНИЕ, что в целях своевременного зачисления денежных средств в бюджеты бюджетной системы Российской Федерации реквизиты счета в обязательном порядке должны указываться правильно.  </w:t>
      </w:r>
    </w:p>
    <w:sectPr w:rsidR="00E35572" w:rsidRPr="00572871" w:rsidSect="00572871">
      <w:footerReference w:type="default" r:id="rId8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CE" w:rsidRDefault="003448CE" w:rsidP="00642F70">
      <w:r>
        <w:separator/>
      </w:r>
    </w:p>
  </w:endnote>
  <w:endnote w:type="continuationSeparator" w:id="0">
    <w:p w:rsidR="003448CE" w:rsidRDefault="003448CE" w:rsidP="006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CE" w:rsidRDefault="003448CE">
    <w:pPr>
      <w:pStyle w:val="a8"/>
    </w:pPr>
    <w:r>
      <w:rPr>
        <w:noProof/>
      </w:rPr>
      <w:drawing>
        <wp:inline distT="0" distB="0" distL="0" distR="0" wp14:anchorId="3E49047E" wp14:editId="123E33A9">
          <wp:extent cx="6800850" cy="695325"/>
          <wp:effectExtent l="0" t="0" r="0" b="9525"/>
          <wp:docPr id="5" name="Рисунок 5" descr="C:\Users\5515-0~1\AppData\Local\Temp\notesB4A22B\МРИ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515-0~1\AppData\Local\Temp\notesB4A22B\МРИ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CE" w:rsidRDefault="003448CE" w:rsidP="00642F70">
      <w:r>
        <w:separator/>
      </w:r>
    </w:p>
  </w:footnote>
  <w:footnote w:type="continuationSeparator" w:id="0">
    <w:p w:rsidR="003448CE" w:rsidRDefault="003448CE" w:rsidP="0064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9E0"/>
    <w:multiLevelType w:val="hybridMultilevel"/>
    <w:tmpl w:val="7F22D03C"/>
    <w:lvl w:ilvl="0" w:tplc="2774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505"/>
    <w:multiLevelType w:val="hybridMultilevel"/>
    <w:tmpl w:val="3B0CBC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540590"/>
    <w:multiLevelType w:val="hybridMultilevel"/>
    <w:tmpl w:val="0CA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C02DB"/>
    <w:multiLevelType w:val="hybridMultilevel"/>
    <w:tmpl w:val="7C241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0E6C5E"/>
    <w:multiLevelType w:val="hybridMultilevel"/>
    <w:tmpl w:val="049C370E"/>
    <w:lvl w:ilvl="0" w:tplc="769E24FE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53CA5"/>
    <w:multiLevelType w:val="hybridMultilevel"/>
    <w:tmpl w:val="88E8C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C"/>
    <w:rsid w:val="00022EAB"/>
    <w:rsid w:val="00060A40"/>
    <w:rsid w:val="00063B7A"/>
    <w:rsid w:val="0007553E"/>
    <w:rsid w:val="000B439B"/>
    <w:rsid w:val="000C18F7"/>
    <w:rsid w:val="000F0D23"/>
    <w:rsid w:val="0011572C"/>
    <w:rsid w:val="001175F6"/>
    <w:rsid w:val="0013000E"/>
    <w:rsid w:val="00137A91"/>
    <w:rsid w:val="00216DA2"/>
    <w:rsid w:val="00223F96"/>
    <w:rsid w:val="00251294"/>
    <w:rsid w:val="00251DC7"/>
    <w:rsid w:val="00267FF4"/>
    <w:rsid w:val="002943A2"/>
    <w:rsid w:val="002D79A0"/>
    <w:rsid w:val="003043A5"/>
    <w:rsid w:val="00306680"/>
    <w:rsid w:val="00311716"/>
    <w:rsid w:val="003329D1"/>
    <w:rsid w:val="00343B48"/>
    <w:rsid w:val="003448CE"/>
    <w:rsid w:val="00346D20"/>
    <w:rsid w:val="00352CFE"/>
    <w:rsid w:val="0036797D"/>
    <w:rsid w:val="00371EC3"/>
    <w:rsid w:val="003C2C9A"/>
    <w:rsid w:val="003E13D2"/>
    <w:rsid w:val="003E2DB4"/>
    <w:rsid w:val="003F4F26"/>
    <w:rsid w:val="0042010C"/>
    <w:rsid w:val="0044092D"/>
    <w:rsid w:val="004748DD"/>
    <w:rsid w:val="004C311D"/>
    <w:rsid w:val="004D59B0"/>
    <w:rsid w:val="004F3333"/>
    <w:rsid w:val="00507ADC"/>
    <w:rsid w:val="00507E4A"/>
    <w:rsid w:val="005476D8"/>
    <w:rsid w:val="00555A98"/>
    <w:rsid w:val="00572871"/>
    <w:rsid w:val="005925C1"/>
    <w:rsid w:val="005A3A34"/>
    <w:rsid w:val="005E3EA7"/>
    <w:rsid w:val="00601277"/>
    <w:rsid w:val="006035D7"/>
    <w:rsid w:val="00640D2C"/>
    <w:rsid w:val="00642F70"/>
    <w:rsid w:val="00647A05"/>
    <w:rsid w:val="006A5E11"/>
    <w:rsid w:val="006B04DA"/>
    <w:rsid w:val="006E6BA3"/>
    <w:rsid w:val="006F2346"/>
    <w:rsid w:val="00710237"/>
    <w:rsid w:val="00737055"/>
    <w:rsid w:val="0076571B"/>
    <w:rsid w:val="00777196"/>
    <w:rsid w:val="007809BE"/>
    <w:rsid w:val="00781F14"/>
    <w:rsid w:val="00783A74"/>
    <w:rsid w:val="00796E96"/>
    <w:rsid w:val="007A03D3"/>
    <w:rsid w:val="007E0431"/>
    <w:rsid w:val="007F5B38"/>
    <w:rsid w:val="00804654"/>
    <w:rsid w:val="008427C0"/>
    <w:rsid w:val="00863DAE"/>
    <w:rsid w:val="00884CDB"/>
    <w:rsid w:val="008942F7"/>
    <w:rsid w:val="008966F2"/>
    <w:rsid w:val="008B7226"/>
    <w:rsid w:val="008C035C"/>
    <w:rsid w:val="008C35EF"/>
    <w:rsid w:val="008C7DC3"/>
    <w:rsid w:val="008D4185"/>
    <w:rsid w:val="008D76A6"/>
    <w:rsid w:val="008F3F09"/>
    <w:rsid w:val="009055EE"/>
    <w:rsid w:val="0092617F"/>
    <w:rsid w:val="00930BDD"/>
    <w:rsid w:val="009337FF"/>
    <w:rsid w:val="00935B22"/>
    <w:rsid w:val="00947ED9"/>
    <w:rsid w:val="0097413C"/>
    <w:rsid w:val="009949E0"/>
    <w:rsid w:val="009B2DCE"/>
    <w:rsid w:val="009E4A70"/>
    <w:rsid w:val="00A068B9"/>
    <w:rsid w:val="00A56247"/>
    <w:rsid w:val="00A64F70"/>
    <w:rsid w:val="00A66D85"/>
    <w:rsid w:val="00A86C80"/>
    <w:rsid w:val="00A94F65"/>
    <w:rsid w:val="00A957C6"/>
    <w:rsid w:val="00AC3A9C"/>
    <w:rsid w:val="00AC716E"/>
    <w:rsid w:val="00AF6EAC"/>
    <w:rsid w:val="00B12E3E"/>
    <w:rsid w:val="00B31B41"/>
    <w:rsid w:val="00B3417F"/>
    <w:rsid w:val="00B457ED"/>
    <w:rsid w:val="00B53CD6"/>
    <w:rsid w:val="00B5573F"/>
    <w:rsid w:val="00B56664"/>
    <w:rsid w:val="00B62202"/>
    <w:rsid w:val="00B66F0E"/>
    <w:rsid w:val="00B9670F"/>
    <w:rsid w:val="00BA2193"/>
    <w:rsid w:val="00BC65F7"/>
    <w:rsid w:val="00BC7F16"/>
    <w:rsid w:val="00BF1153"/>
    <w:rsid w:val="00C106DF"/>
    <w:rsid w:val="00C45A7F"/>
    <w:rsid w:val="00C460FD"/>
    <w:rsid w:val="00C47D35"/>
    <w:rsid w:val="00CD0790"/>
    <w:rsid w:val="00CD4F36"/>
    <w:rsid w:val="00D80C6A"/>
    <w:rsid w:val="00DC164E"/>
    <w:rsid w:val="00DC3E4C"/>
    <w:rsid w:val="00E01DDA"/>
    <w:rsid w:val="00E23E6C"/>
    <w:rsid w:val="00E35572"/>
    <w:rsid w:val="00E360B5"/>
    <w:rsid w:val="00E47484"/>
    <w:rsid w:val="00E53A79"/>
    <w:rsid w:val="00E7251C"/>
    <w:rsid w:val="00E751DF"/>
    <w:rsid w:val="00EA099C"/>
    <w:rsid w:val="00EA0A59"/>
    <w:rsid w:val="00EF0AB9"/>
    <w:rsid w:val="00F05785"/>
    <w:rsid w:val="00F332E5"/>
    <w:rsid w:val="00F5758B"/>
    <w:rsid w:val="00F6562E"/>
    <w:rsid w:val="00F713A4"/>
    <w:rsid w:val="00F977F6"/>
    <w:rsid w:val="00FB394F"/>
    <w:rsid w:val="00FB660C"/>
    <w:rsid w:val="00FC4BEC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D3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F70"/>
    <w:rPr>
      <w:rFonts w:ascii="Times New Roman" w:hAnsi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F70"/>
    <w:rPr>
      <w:rFonts w:ascii="Times New Roman" w:hAnsi="Times New Roman"/>
      <w:sz w:val="28"/>
      <w:szCs w:val="24"/>
      <w:lang w:eastAsia="ru-RU"/>
    </w:rPr>
  </w:style>
  <w:style w:type="character" w:styleId="aa">
    <w:name w:val="Hyperlink"/>
    <w:rsid w:val="00507E4A"/>
    <w:rPr>
      <w:color w:val="0000FF"/>
      <w:u w:val="single"/>
    </w:rPr>
  </w:style>
  <w:style w:type="paragraph" w:customStyle="1" w:styleId="ab">
    <w:name w:val="Знак Знак Знак Знак"/>
    <w:basedOn w:val="a"/>
    <w:rsid w:val="008942F7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2909F619802848F09E01365C32F34654">
    <w:name w:val="2909F619802848F09E01365C32F34654"/>
    <w:rsid w:val="003448CE"/>
    <w:rPr>
      <w:rFonts w:eastAsiaTheme="minorEastAsia"/>
      <w:lang w:eastAsia="ru-RU"/>
    </w:rPr>
  </w:style>
  <w:style w:type="paragraph" w:customStyle="1" w:styleId="ConsPlusNonformat">
    <w:name w:val="ConsPlusNonformat"/>
    <w:rsid w:val="00572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0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D3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F7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2F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F70"/>
    <w:rPr>
      <w:rFonts w:ascii="Times New Roman" w:hAnsi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F70"/>
    <w:rPr>
      <w:rFonts w:ascii="Times New Roman" w:hAnsi="Times New Roman"/>
      <w:sz w:val="28"/>
      <w:szCs w:val="24"/>
      <w:lang w:eastAsia="ru-RU"/>
    </w:rPr>
  </w:style>
  <w:style w:type="character" w:styleId="aa">
    <w:name w:val="Hyperlink"/>
    <w:rsid w:val="00507E4A"/>
    <w:rPr>
      <w:color w:val="0000FF"/>
      <w:u w:val="single"/>
    </w:rPr>
  </w:style>
  <w:style w:type="paragraph" w:customStyle="1" w:styleId="ab">
    <w:name w:val="Знак Знак Знак Знак"/>
    <w:basedOn w:val="a"/>
    <w:rsid w:val="008942F7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2909F619802848F09E01365C32F34654">
    <w:name w:val="2909F619802848F09E01365C32F34654"/>
    <w:rsid w:val="003448CE"/>
    <w:rPr>
      <w:rFonts w:eastAsiaTheme="minorEastAsia"/>
      <w:lang w:eastAsia="ru-RU"/>
    </w:rPr>
  </w:style>
  <w:style w:type="paragraph" w:customStyle="1" w:styleId="ConsPlusNonformat">
    <w:name w:val="ConsPlusNonformat"/>
    <w:rsid w:val="00572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Сергеевна</dc:creator>
  <cp:lastModifiedBy>Батрак Ирина Викторовна</cp:lastModifiedBy>
  <cp:revision>2</cp:revision>
  <cp:lastPrinted>2020-07-07T11:23:00Z</cp:lastPrinted>
  <dcterms:created xsi:type="dcterms:W3CDTF">2020-10-23T05:17:00Z</dcterms:created>
  <dcterms:modified xsi:type="dcterms:W3CDTF">2020-10-23T05:17:00Z</dcterms:modified>
</cp:coreProperties>
</file>